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C5" w:rsidRDefault="00D448C5" w:rsidP="00D53487">
      <w:pPr>
        <w:spacing w:after="0"/>
        <w:jc w:val="both"/>
        <w:rPr>
          <w:b/>
          <w:bCs/>
        </w:rPr>
      </w:pPr>
    </w:p>
    <w:p w:rsidR="00D448C5" w:rsidRDefault="00D448C5" w:rsidP="00D53487">
      <w:pPr>
        <w:spacing w:after="0"/>
        <w:jc w:val="both"/>
        <w:rPr>
          <w:b/>
          <w:bCs/>
        </w:rPr>
      </w:pPr>
    </w:p>
    <w:p w:rsidR="00593E02" w:rsidRPr="00DD03A7" w:rsidRDefault="00593E02" w:rsidP="00D53487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D03A7">
        <w:rPr>
          <w:rFonts w:ascii="Times New Roman" w:hAnsi="Times New Roman" w:cs="Times New Roman"/>
          <w:b/>
          <w:bCs/>
          <w:sz w:val="28"/>
          <w:szCs w:val="28"/>
        </w:rPr>
        <w:t xml:space="preserve">ннотация к рабочей программе по музыке </w:t>
      </w:r>
    </w:p>
    <w:p w:rsidR="00593E02" w:rsidRPr="007212FD" w:rsidRDefault="00593E02" w:rsidP="00593E0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5-8</w:t>
      </w:r>
      <w:r w:rsidRPr="00DD03A7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593E02" w:rsidRDefault="00593E02" w:rsidP="00593E02">
      <w:pPr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FA04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Пояснительнаязаписка</w:t>
      </w:r>
    </w:p>
    <w:p w:rsidR="005B14C8" w:rsidRDefault="005B14C8" w:rsidP="005B14C8">
      <w:pPr>
        <w:pStyle w:val="a3"/>
        <w:spacing w:before="29" w:line="264" w:lineRule="auto"/>
        <w:ind w:right="119"/>
      </w:pPr>
      <w:r>
        <w:t>Музыка–универсальныйантропологическийфеномен,неизменноприсутствующий во всех культурах и цивилизациях на протяжении всейистории человечества. Используя интонационно-выразительные средства,она способна порождать эстетические эмоции, разнообразные чувства имысли, яркие художественные образы, для которых характерны, с однойстороны, высокий уровень обобщенности, с другой– глубокая степеньпсихологическойвовлеченностиличности.Этаособенностьоткрываетуникальныйпотенциалдляразвитиявнутреннегомирачеловека,гармонизацииеговзаимоотношенийссамимсобой,другимилюдьми,окружающим миром через занятия музыкальнымискусством.</w:t>
      </w:r>
    </w:p>
    <w:p w:rsidR="005B14C8" w:rsidRDefault="005B14C8" w:rsidP="005B14C8">
      <w:pPr>
        <w:pStyle w:val="a3"/>
        <w:spacing w:before="2" w:line="264" w:lineRule="auto"/>
        <w:ind w:right="116"/>
      </w:pPr>
      <w:r>
        <w:t>Музыкадействуетнаневербальномуровнеиразвиваеттакиеважнейшиекачестваисвойства,какцелостноевосприятиемира,интуиция, сопереживание, содержательная рефлексия. Огромное значениеимеет музыка в качестве универсального языка, не требующего перевода,позволяющего понимать и принимать образ жизни, способ мышления имировоззрение представителей другихнародови культур.</w:t>
      </w:r>
    </w:p>
    <w:p w:rsidR="005B14C8" w:rsidRDefault="005B14C8" w:rsidP="005B14C8">
      <w:pPr>
        <w:pStyle w:val="a3"/>
        <w:spacing w:line="264" w:lineRule="auto"/>
        <w:ind w:right="113"/>
      </w:pPr>
      <w:r>
        <w:t>Музыка,являясьэффективнымспособомкоммуникации,обеспечивает межличностное и социальное взаимодействие людей, в томчислеявляетсясредствомсохраненияипередачиидейисмыслов,рожденныхвпредыдущиевекаиотраженныхвнародной,духовноймузыке, произведениях великих композиторов прошлого. Особое значениеприобретает музыкальное воспитание в свете целей и задач укреплениянациональнойидентичности.Родныеинтонации,мелодиииритмыявляются квинтэссенцией культурного кода, сохраняющего в свернутомвидевсюсистемумировоззренияпредков,передаваемуюмузыкойнетолькочерезсознание,ноинаболееглубоком–подсознательном–уровне.</w:t>
      </w:r>
    </w:p>
    <w:p w:rsidR="005B14C8" w:rsidRDefault="005B14C8" w:rsidP="005B14C8">
      <w:pPr>
        <w:pStyle w:val="a3"/>
        <w:spacing w:line="252" w:lineRule="auto"/>
        <w:ind w:right="112"/>
      </w:pPr>
      <w:r>
        <w:t>Музыка – временно</w:t>
      </w:r>
      <w:r>
        <w:rPr>
          <w:position w:val="-4"/>
        </w:rPr>
        <w:t>́</w:t>
      </w:r>
      <w:r>
        <w:t>е искусство. В связи с этим важнейшим вкладом вразвитие комплекса психических качеств личности является способностьмузыки развивать чувство времени, чуткость к распознаванию причинно-следственныхсвязейилогикиразвитиясобытий,обогащать</w:t>
      </w:r>
    </w:p>
    <w:p w:rsidR="005B14C8" w:rsidRDefault="005B14C8" w:rsidP="005B14C8">
      <w:pPr>
        <w:pStyle w:val="a3"/>
        <w:spacing w:before="14" w:line="264" w:lineRule="auto"/>
        <w:ind w:right="124" w:firstLine="0"/>
      </w:pPr>
      <w:r>
        <w:t>индивидуальныйопытвпредвидениибудущегоиегосравненииспрошлым.</w:t>
      </w:r>
    </w:p>
    <w:p w:rsidR="005B14C8" w:rsidRDefault="005B14C8" w:rsidP="005B14C8">
      <w:pPr>
        <w:pStyle w:val="a3"/>
        <w:spacing w:before="2" w:line="264" w:lineRule="auto"/>
        <w:ind w:right="128"/>
      </w:pPr>
      <w:r>
        <w:t>Изучениемузыкиобеспечиваетразвитиеинтеллектуальныхитворческихспособностейобучающегося,развиваетегоабстрактноемышление, память и воображение, формирует умения и навыки в сфереэмоциональногоинтеллекта,способствуетсамореализациии</w:t>
      </w:r>
    </w:p>
    <w:p w:rsidR="005B14C8" w:rsidRDefault="005B14C8" w:rsidP="005B14C8">
      <w:pPr>
        <w:spacing w:line="264" w:lineRule="auto"/>
        <w:sectPr w:rsidR="005B14C8" w:rsidSect="005B14C8">
          <w:pgSz w:w="11910" w:h="16390"/>
          <w:pgMar w:top="1360" w:right="1320" w:bottom="280" w:left="1340" w:header="720" w:footer="720" w:gutter="0"/>
          <w:cols w:space="720"/>
        </w:sectPr>
      </w:pPr>
    </w:p>
    <w:p w:rsidR="005B14C8" w:rsidRDefault="005B14C8" w:rsidP="005B14C8">
      <w:pPr>
        <w:pStyle w:val="a3"/>
        <w:spacing w:before="71" w:line="264" w:lineRule="auto"/>
        <w:ind w:right="129" w:firstLine="0"/>
      </w:pPr>
      <w:r>
        <w:lastRenderedPageBreak/>
        <w:t>самопринятиюличности.Музыкальноеобучениеивоспитаниевноситогромный вклад в эстетическое и нравственное развитие обучающегося,формированиевсей системыценностей.</w:t>
      </w:r>
    </w:p>
    <w:p w:rsidR="005B14C8" w:rsidRDefault="005B14C8" w:rsidP="005B14C8">
      <w:pPr>
        <w:pStyle w:val="a3"/>
        <w:spacing w:line="264" w:lineRule="auto"/>
        <w:ind w:right="121"/>
      </w:pPr>
      <w:r>
        <w:t>Изучениемузыкинеобходимодляполноценногообразованияивоспитанияобучающегося,развитияегопсихики,эмоциональнойиинтеллектуальной сфер,творческого потенциала.</w:t>
      </w:r>
    </w:p>
    <w:p w:rsidR="005B14C8" w:rsidRDefault="005B14C8" w:rsidP="005B14C8">
      <w:pPr>
        <w:pStyle w:val="a3"/>
        <w:spacing w:before="2" w:line="264" w:lineRule="auto"/>
        <w:ind w:right="120"/>
      </w:pPr>
      <w:r>
        <w:rPr>
          <w:b/>
        </w:rPr>
        <w:t xml:space="preserve">Основная цель реализации программы по музыке </w:t>
      </w:r>
      <w:r>
        <w:t>– воспитаниемузыкальной культуры как части всей духовной культуры обучающихся.Основным содержанием музыкального обучения и воспитания являетсяличный и коллективный опыт проживания и осознания специфическогокомплексаэмоций,чувств,образов,идей,порождаемыхситуациямиэстетическоговосприятия(постижениемирачерезпереживание,интонационно-смысловоеобобщение,содержательныйанализпроизведений,моделированиехудожественно-творческогопроцесса,самовыражениечерезтворчество).</w:t>
      </w:r>
    </w:p>
    <w:p w:rsidR="005B14C8" w:rsidRDefault="005B14C8" w:rsidP="005B14C8">
      <w:pPr>
        <w:pStyle w:val="a3"/>
        <w:spacing w:line="264" w:lineRule="auto"/>
        <w:ind w:right="126"/>
      </w:pPr>
      <w:r>
        <w:t>Впроцессеконкретизацииучебныхцелейихреализацияосуществляетсяпо следующимнаправлениям:</w:t>
      </w:r>
    </w:p>
    <w:p w:rsidR="005B14C8" w:rsidRDefault="005B14C8" w:rsidP="005B14C8">
      <w:pPr>
        <w:pStyle w:val="a3"/>
        <w:spacing w:line="264" w:lineRule="auto"/>
        <w:ind w:right="128"/>
      </w:pPr>
      <w:r>
        <w:t>становление системы ценностей обучающихся, развитие целостногомиропониманиявединствеэмоциональнойипознавательнойсферы;</w:t>
      </w:r>
    </w:p>
    <w:p w:rsidR="005B14C8" w:rsidRDefault="005B14C8" w:rsidP="005B14C8">
      <w:pPr>
        <w:pStyle w:val="a3"/>
        <w:spacing w:line="264" w:lineRule="auto"/>
        <w:ind w:right="124"/>
      </w:pPr>
      <w:r>
        <w:t>развитиепотребностивобщенииспроизведениямиискусства,осознаниезначениямузыкального искусствакакуниверсальной формыневербальнойкоммуникациимеждулюдьмиразныхэпохинародов,эффективного способаавто-коммуникации;</w:t>
      </w:r>
    </w:p>
    <w:p w:rsidR="005B14C8" w:rsidRDefault="005B14C8" w:rsidP="005B14C8">
      <w:pPr>
        <w:pStyle w:val="a3"/>
        <w:spacing w:line="264" w:lineRule="auto"/>
        <w:ind w:right="126"/>
      </w:pPr>
      <w:r>
        <w:t>формированиетворческихспособностейребенка,развитиевнутреннеймотивациикинтонационно-содержательнойдеятельности.</w:t>
      </w:r>
    </w:p>
    <w:p w:rsidR="005B14C8" w:rsidRDefault="005B14C8" w:rsidP="005B14C8">
      <w:pPr>
        <w:pStyle w:val="1"/>
        <w:spacing w:before="7" w:line="259" w:lineRule="auto"/>
        <w:ind w:left="100" w:right="125" w:firstLine="600"/>
      </w:pPr>
      <w:r>
        <w:t>Задачиобучениямузыкенауровнеосновногообщегообразования:</w:t>
      </w:r>
    </w:p>
    <w:p w:rsidR="005B14C8" w:rsidRDefault="005B14C8" w:rsidP="005B14C8">
      <w:pPr>
        <w:pStyle w:val="a3"/>
        <w:spacing w:line="264" w:lineRule="auto"/>
        <w:ind w:right="129"/>
      </w:pPr>
      <w:r>
        <w:t>приобщение к традиционным российским ценностям через личныйпсихологическийопытэмоционально-эстетическогопереживания;</w:t>
      </w:r>
    </w:p>
    <w:p w:rsidR="005B14C8" w:rsidRDefault="005B14C8" w:rsidP="005B14C8">
      <w:pPr>
        <w:pStyle w:val="a3"/>
        <w:spacing w:before="1" w:line="264" w:lineRule="auto"/>
        <w:ind w:right="122"/>
      </w:pPr>
      <w:r>
        <w:t>осознаниесоциальнойфункциимузыки,стремлениепонятьзакономерностиразвитиямузыкальногоискусства,условияразнообразногопроявленияибытованиямузыкивчеловеческомобществе,специфики еевоздействияначеловека;</w:t>
      </w:r>
    </w:p>
    <w:p w:rsidR="005B14C8" w:rsidRDefault="005B14C8" w:rsidP="005B14C8">
      <w:pPr>
        <w:pStyle w:val="a3"/>
        <w:spacing w:line="264" w:lineRule="auto"/>
        <w:ind w:right="119"/>
      </w:pPr>
      <w:r>
        <w:t>формированиеценностныхличныхпредпочтенийвсферемузыкального искусства, воспитание уважительного отношения к системекультурныхценностейдругихлюдей,приверженностьпарадигмесохраненияи развитиякультурногомногообразия;</w:t>
      </w:r>
    </w:p>
    <w:p w:rsidR="005B14C8" w:rsidRDefault="005B14C8" w:rsidP="005B14C8">
      <w:pPr>
        <w:spacing w:line="264" w:lineRule="auto"/>
        <w:sectPr w:rsidR="005B14C8" w:rsidSect="005B14C8">
          <w:pgSz w:w="11910" w:h="16390"/>
          <w:pgMar w:top="1360" w:right="1320" w:bottom="280" w:left="1340" w:header="720" w:footer="720" w:gutter="0"/>
          <w:cols w:space="720"/>
        </w:sectPr>
      </w:pPr>
    </w:p>
    <w:p w:rsidR="005B14C8" w:rsidRDefault="005B14C8" w:rsidP="005B14C8">
      <w:pPr>
        <w:pStyle w:val="a3"/>
        <w:spacing w:before="71" w:line="264" w:lineRule="auto"/>
        <w:ind w:right="125"/>
      </w:pPr>
      <w:r>
        <w:lastRenderedPageBreak/>
        <w:t>формированиецелостногопредставленияокомплексевыразительныхсредствмузыкальногоискусства,освоениеключевыхэлементовмузыкальногоязыка,характерныхдляразличныхмузыкальныхстилей;</w:t>
      </w:r>
    </w:p>
    <w:p w:rsidR="005B14C8" w:rsidRDefault="005B14C8" w:rsidP="005B14C8">
      <w:pPr>
        <w:pStyle w:val="a3"/>
        <w:spacing w:line="264" w:lineRule="auto"/>
        <w:ind w:right="118"/>
      </w:pPr>
      <w:r>
        <w:t>расширение культурного кругозора, накопление знаний о музыке имузыкантах, достаточное для активного, осознанного восприятия лучшихобразцовнародногоипрофессиональногоискусствароднойстраныимира,ориентациивисторииразвитиямузыкальногоискусстваисовременной музыкальнойкультуре;</w:t>
      </w:r>
    </w:p>
    <w:p w:rsidR="005B14C8" w:rsidRDefault="005B14C8" w:rsidP="005B14C8">
      <w:pPr>
        <w:pStyle w:val="a3"/>
        <w:spacing w:line="264" w:lineRule="auto"/>
        <w:ind w:right="126"/>
      </w:pPr>
      <w:r>
        <w:t>развитиеобщихиспециальныхмузыкальныхспособностей,совершенствование впредметныхуменияхи навыках,втом числе:</w:t>
      </w:r>
    </w:p>
    <w:p w:rsidR="005B14C8" w:rsidRDefault="005B14C8" w:rsidP="005B14C8">
      <w:pPr>
        <w:pStyle w:val="a3"/>
        <w:spacing w:before="1" w:line="264" w:lineRule="auto"/>
        <w:ind w:right="116"/>
      </w:pPr>
      <w:r>
        <w:t>слушание(расширениеприемовинавыковвдумчивого,осмысленноговосприятиямузыки,аналитической,оценочной,рефлексивнойдеятельностивсвязиспрослушанныммузыкальнымпроизведением);</w:t>
      </w:r>
    </w:p>
    <w:p w:rsidR="005B14C8" w:rsidRDefault="005B14C8" w:rsidP="005B14C8">
      <w:pPr>
        <w:pStyle w:val="a3"/>
        <w:tabs>
          <w:tab w:val="left" w:pos="1817"/>
          <w:tab w:val="left" w:pos="3865"/>
          <w:tab w:val="left" w:pos="6023"/>
          <w:tab w:val="left" w:pos="7045"/>
        </w:tabs>
        <w:spacing w:line="264" w:lineRule="auto"/>
        <w:ind w:right="123"/>
        <w:jc w:val="right"/>
      </w:pPr>
      <w:r>
        <w:t>исполнение(пениевразличныхманерах,составах,стилях,игранадоступных</w:t>
      </w:r>
      <w:r>
        <w:tab/>
        <w:t>музыкальных</w:t>
      </w:r>
      <w:r>
        <w:tab/>
        <w:t>инструментах,</w:t>
      </w:r>
      <w:r>
        <w:tab/>
        <w:t>опыт</w:t>
      </w:r>
      <w:r>
        <w:tab/>
        <w:t>исполнительскойдеятельности на электронных и виртуальных музыкальных инструментах);сочинение(элементывокальнойиинструментальнойимпровизации,композиции,аранжировки,втомчислесиспользованиемцифровых</w:t>
      </w:r>
    </w:p>
    <w:p w:rsidR="005B14C8" w:rsidRDefault="005B14C8" w:rsidP="005B14C8">
      <w:pPr>
        <w:pStyle w:val="a3"/>
        <w:spacing w:before="1"/>
        <w:ind w:firstLine="0"/>
      </w:pPr>
      <w:r>
        <w:t>программныхпродуктов);</w:t>
      </w:r>
    </w:p>
    <w:p w:rsidR="005B14C8" w:rsidRDefault="005B14C8" w:rsidP="005B14C8">
      <w:pPr>
        <w:pStyle w:val="a3"/>
        <w:spacing w:before="33" w:line="259" w:lineRule="auto"/>
        <w:ind w:right="126"/>
      </w:pPr>
      <w:r>
        <w:t>музыкальное движение (пластическое интонирование, инсценировка,танец,двигательноемоделирование);</w:t>
      </w:r>
    </w:p>
    <w:p w:rsidR="005B14C8" w:rsidRDefault="005B14C8" w:rsidP="005B14C8">
      <w:pPr>
        <w:pStyle w:val="a3"/>
        <w:spacing w:before="4" w:line="264" w:lineRule="auto"/>
        <w:ind w:right="121"/>
      </w:pPr>
      <w:r>
        <w:t>творческиепроекты,музыкально-театральнаядеятельность(концерты,фестивали,представления);</w:t>
      </w:r>
    </w:p>
    <w:p w:rsidR="005B14C8" w:rsidRDefault="005B14C8" w:rsidP="005B14C8">
      <w:pPr>
        <w:pStyle w:val="a3"/>
        <w:spacing w:before="2" w:line="264" w:lineRule="auto"/>
        <w:ind w:right="125"/>
      </w:pPr>
      <w:r>
        <w:t>исследовательскаядеятельностьнаматериалемузыкальногоискусства.</w:t>
      </w:r>
    </w:p>
    <w:p w:rsidR="005B14C8" w:rsidRDefault="005B14C8" w:rsidP="005B14C8">
      <w:pPr>
        <w:pStyle w:val="a3"/>
        <w:spacing w:line="264" w:lineRule="auto"/>
        <w:ind w:right="113"/>
      </w:pPr>
      <w:r>
        <w:t>Программа по музыке составлена на основе модульного принципапостроенияучебногоматериалаидопускаетвариативныйподходкочередностиизучениямодулей,принципамкомпоновкиучебныхтем,формиметодовосвоениясодержания.Приэтом4модуляиз9предложенныхрассматриваютсякакинвариантные,остальные5–каквариативные,реализациякоторыхможетосуществлятьсяповыборуучителясучетомэтнокультурныхтрадицийрегиона,индивидуальныхособенностей, потребностей и возможностей обучающихся, их творческихспособностей.</w:t>
      </w:r>
    </w:p>
    <w:p w:rsidR="005B14C8" w:rsidRDefault="005B14C8" w:rsidP="005B14C8">
      <w:pPr>
        <w:spacing w:before="3"/>
        <w:ind w:left="100" w:right="123" w:firstLine="600"/>
        <w:jc w:val="both"/>
        <w:rPr>
          <w:sz w:val="28"/>
        </w:rPr>
      </w:pPr>
      <w:r>
        <w:rPr>
          <w:b/>
          <w:sz w:val="28"/>
        </w:rPr>
        <w:t>Содержаниеучебногопредметаструктурнопредставленодевятьюмодулями</w:t>
      </w:r>
      <w:r>
        <w:rPr>
          <w:sz w:val="28"/>
        </w:rPr>
        <w:t>(тематическимилиниями),обеспечивающими</w:t>
      </w:r>
    </w:p>
    <w:p w:rsidR="005B14C8" w:rsidRDefault="005B14C8" w:rsidP="005B14C8">
      <w:pPr>
        <w:rPr>
          <w:sz w:val="28"/>
        </w:rPr>
        <w:sectPr w:rsidR="005B14C8" w:rsidSect="005B14C8">
          <w:pgSz w:w="11910" w:h="16390"/>
          <w:pgMar w:top="1360" w:right="1320" w:bottom="280" w:left="1340" w:header="720" w:footer="720" w:gutter="0"/>
          <w:cols w:space="720"/>
        </w:sectPr>
      </w:pPr>
    </w:p>
    <w:p w:rsidR="005B14C8" w:rsidRDefault="005B14C8" w:rsidP="005B14C8">
      <w:pPr>
        <w:pStyle w:val="a3"/>
        <w:tabs>
          <w:tab w:val="left" w:pos="2363"/>
          <w:tab w:val="left" w:pos="2727"/>
          <w:tab w:val="left" w:pos="4967"/>
          <w:tab w:val="left" w:pos="6655"/>
          <w:tab w:val="left" w:pos="8238"/>
        </w:tabs>
        <w:spacing w:before="71" w:line="264" w:lineRule="auto"/>
        <w:ind w:right="126" w:firstLine="0"/>
        <w:jc w:val="left"/>
      </w:pPr>
      <w:r>
        <w:lastRenderedPageBreak/>
        <w:t>преемственность</w:t>
      </w:r>
      <w:r>
        <w:tab/>
        <w:t>с</w:t>
      </w:r>
      <w:r>
        <w:tab/>
        <w:t>образовательной</w:t>
      </w:r>
      <w:r>
        <w:tab/>
        <w:t>программой</w:t>
      </w:r>
      <w:r>
        <w:tab/>
        <w:t>начального</w:t>
      </w:r>
      <w:r>
        <w:tab/>
        <w:t>общегообразования инепрерывностьизученияучебного предмета:</w:t>
      </w:r>
    </w:p>
    <w:p w:rsidR="005B14C8" w:rsidRDefault="005B14C8" w:rsidP="005B14C8">
      <w:pPr>
        <w:pStyle w:val="1"/>
        <w:spacing w:before="7"/>
        <w:jc w:val="left"/>
      </w:pPr>
      <w:r>
        <w:t>инвариантныемодули:</w:t>
      </w:r>
    </w:p>
    <w:p w:rsidR="005B14C8" w:rsidRDefault="005B14C8" w:rsidP="005B14C8">
      <w:pPr>
        <w:pStyle w:val="a3"/>
        <w:spacing w:before="24"/>
        <w:ind w:left="701" w:firstLine="0"/>
        <w:jc w:val="left"/>
      </w:pPr>
      <w:r>
        <w:t>модуль№1«Музыкамоегокрая»;</w:t>
      </w:r>
    </w:p>
    <w:p w:rsidR="005B14C8" w:rsidRDefault="005B14C8" w:rsidP="005B14C8">
      <w:pPr>
        <w:pStyle w:val="a3"/>
        <w:spacing w:before="33" w:line="264" w:lineRule="auto"/>
        <w:ind w:left="701" w:right="1471" w:firstLine="0"/>
        <w:jc w:val="left"/>
      </w:pPr>
      <w:r>
        <w:t>модуль№2«НародноемузыкальноетворчествоРоссии»;модуль№3 «Русскаяклассическаямузыка»;</w:t>
      </w:r>
    </w:p>
    <w:p w:rsidR="005B14C8" w:rsidRDefault="005B14C8" w:rsidP="005B14C8">
      <w:pPr>
        <w:pStyle w:val="a3"/>
        <w:spacing w:before="2"/>
        <w:ind w:left="701" w:firstLine="0"/>
        <w:jc w:val="left"/>
      </w:pPr>
      <w:r>
        <w:t>модуль№4«Жанрымузыкальногоискусства»</w:t>
      </w:r>
    </w:p>
    <w:p w:rsidR="005B14C8" w:rsidRDefault="005B14C8" w:rsidP="005B14C8">
      <w:pPr>
        <w:pStyle w:val="1"/>
        <w:spacing w:before="34"/>
        <w:jc w:val="left"/>
      </w:pPr>
      <w:r>
        <w:t>вариативныемодули:</w:t>
      </w:r>
    </w:p>
    <w:p w:rsidR="005B14C8" w:rsidRDefault="005B14C8" w:rsidP="005B14C8">
      <w:pPr>
        <w:pStyle w:val="a3"/>
        <w:spacing w:before="28"/>
        <w:ind w:left="701" w:firstLine="0"/>
        <w:jc w:val="left"/>
      </w:pPr>
      <w:r>
        <w:t>модуль№5«Музыканародовмира»;</w:t>
      </w:r>
    </w:p>
    <w:p w:rsidR="005B14C8" w:rsidRDefault="005B14C8" w:rsidP="005B14C8">
      <w:pPr>
        <w:pStyle w:val="a3"/>
        <w:spacing w:before="33" w:line="264" w:lineRule="auto"/>
        <w:ind w:left="701" w:right="2255" w:firstLine="0"/>
        <w:jc w:val="left"/>
      </w:pPr>
      <w:r>
        <w:t>модуль№6«Европейскаяклассическаямузыка»;модуль№7«Духовнаямузыка»;</w:t>
      </w:r>
    </w:p>
    <w:p w:rsidR="005B14C8" w:rsidRDefault="005B14C8" w:rsidP="005B14C8">
      <w:pPr>
        <w:pStyle w:val="a3"/>
        <w:spacing w:before="2" w:line="259" w:lineRule="auto"/>
        <w:ind w:left="701" w:firstLine="0"/>
        <w:jc w:val="left"/>
      </w:pPr>
      <w:r>
        <w:t>модуль№8«Современнаямузыка:основныежанрыинаправления»;модуль№9«Связьмузыки с другими видами искусства»;</w:t>
      </w:r>
    </w:p>
    <w:p w:rsidR="005B14C8" w:rsidRDefault="005B14C8" w:rsidP="005B14C8">
      <w:pPr>
        <w:pStyle w:val="a3"/>
        <w:spacing w:before="5" w:line="264" w:lineRule="auto"/>
        <w:ind w:right="119"/>
      </w:pPr>
      <w:r>
        <w:t>Каждый модуль состоит из нескольких тематических блоков. Видыдеятельности,которыеможетиспользоватьвтомчисле(нонеисключительно)учительдляпланированиявнеурочной,внекласснойработы,обозначены«вариативно».</w:t>
      </w:r>
    </w:p>
    <w:p w:rsidR="005B14C8" w:rsidRDefault="005B14C8" w:rsidP="005B14C8">
      <w:pPr>
        <w:pStyle w:val="a3"/>
        <w:spacing w:line="264" w:lineRule="auto"/>
        <w:ind w:right="110"/>
      </w:pPr>
      <w:r>
        <w:t>Общее число часов, рекомендованных для изучения музыки, – 136часов: в 5 классе – 34 часа (1 час в неделю), в 6 классе – 34 часа (1 час внеделю), в 7 классе – 34 часа (1 час в неделю), в 8 классе – 34 часа (1 час внеделю).</w:t>
      </w:r>
    </w:p>
    <w:p w:rsidR="005B14C8" w:rsidRDefault="005B14C8" w:rsidP="005B14C8">
      <w:pPr>
        <w:pStyle w:val="a3"/>
        <w:spacing w:line="264" w:lineRule="auto"/>
        <w:ind w:right="125"/>
      </w:pPr>
      <w:r>
        <w:t>Изучениемузыкипредполагаетактивнуюсоциокультурнуюдеятельностьобучающихся,участиевисследовательскихитворческихпроектах, в том числе основанных намежпредметных связях с такимиучебнымипредметами,какизобразительноеискусство,литература,география,история,обществознание,иностранный язык.</w:t>
      </w:r>
    </w:p>
    <w:p w:rsidR="005B14C8" w:rsidRDefault="005B14C8" w:rsidP="005B14C8">
      <w:pPr>
        <w:pStyle w:val="a3"/>
        <w:spacing w:line="264" w:lineRule="auto"/>
        <w:ind w:right="125"/>
      </w:pPr>
    </w:p>
    <w:p w:rsidR="005B14C8" w:rsidRDefault="005B14C8" w:rsidP="005B14C8">
      <w:pPr>
        <w:pStyle w:val="a3"/>
        <w:spacing w:line="264" w:lineRule="auto"/>
        <w:ind w:right="125"/>
      </w:pPr>
    </w:p>
    <w:p w:rsidR="005B14C8" w:rsidRDefault="005B14C8" w:rsidP="005B14C8">
      <w:pPr>
        <w:pStyle w:val="a3"/>
        <w:spacing w:line="264" w:lineRule="auto"/>
        <w:ind w:right="125"/>
      </w:pPr>
    </w:p>
    <w:p w:rsidR="005B14C8" w:rsidRDefault="005B14C8" w:rsidP="005B14C8">
      <w:pPr>
        <w:pStyle w:val="a3"/>
        <w:spacing w:line="264" w:lineRule="auto"/>
        <w:ind w:right="125"/>
      </w:pPr>
    </w:p>
    <w:p w:rsidR="005B14C8" w:rsidRDefault="005B14C8" w:rsidP="005B14C8">
      <w:pPr>
        <w:pStyle w:val="a3"/>
        <w:spacing w:line="264" w:lineRule="auto"/>
        <w:ind w:right="125"/>
      </w:pPr>
    </w:p>
    <w:p w:rsidR="008E54C4" w:rsidRDefault="008E54C4"/>
    <w:sectPr w:rsidR="008E54C4" w:rsidSect="0028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F551F"/>
    <w:rsid w:val="00025EC8"/>
    <w:rsid w:val="00282A1B"/>
    <w:rsid w:val="002D2F75"/>
    <w:rsid w:val="004F551F"/>
    <w:rsid w:val="00593E02"/>
    <w:rsid w:val="005B14C8"/>
    <w:rsid w:val="0068649C"/>
    <w:rsid w:val="007D3A49"/>
    <w:rsid w:val="008E54C4"/>
    <w:rsid w:val="0091248D"/>
    <w:rsid w:val="00937CBC"/>
    <w:rsid w:val="00D23070"/>
    <w:rsid w:val="00D448C5"/>
    <w:rsid w:val="00D53487"/>
    <w:rsid w:val="00E077B8"/>
    <w:rsid w:val="00E47457"/>
    <w:rsid w:val="00E9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2"/>
  </w:style>
  <w:style w:type="paragraph" w:styleId="1">
    <w:name w:val="heading 1"/>
    <w:basedOn w:val="a"/>
    <w:link w:val="10"/>
    <w:uiPriority w:val="9"/>
    <w:qFormat/>
    <w:rsid w:val="005B14C8"/>
    <w:pPr>
      <w:widowControl w:val="0"/>
      <w:autoSpaceDE w:val="0"/>
      <w:autoSpaceDN w:val="0"/>
      <w:spacing w:before="1" w:after="0" w:line="240" w:lineRule="auto"/>
      <w:ind w:left="701"/>
      <w:jc w:val="both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4C8"/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1"/>
    <w:unhideWhenUsed/>
    <w:qFormat/>
    <w:rsid w:val="005B14C8"/>
    <w:pPr>
      <w:widowControl w:val="0"/>
      <w:autoSpaceDE w:val="0"/>
      <w:autoSpaceDN w:val="0"/>
      <w:spacing w:after="0" w:line="240" w:lineRule="auto"/>
      <w:ind w:left="100" w:firstLine="600"/>
      <w:jc w:val="both"/>
    </w:pPr>
    <w:rPr>
      <w:rFonts w:ascii="Times New Roman" w:eastAsia="Times New Roman" w:hAnsi="Times New Roman" w:cs="Times New Roman"/>
      <w:kern w:val="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B14C8"/>
    <w:rPr>
      <w:rFonts w:ascii="Times New Roman" w:eastAsia="Times New Roman" w:hAnsi="Times New Roman" w:cs="Times New Roman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2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Смирнова</dc:creator>
  <cp:keywords/>
  <dc:description/>
  <cp:lastModifiedBy>User</cp:lastModifiedBy>
  <cp:revision>11</cp:revision>
  <dcterms:created xsi:type="dcterms:W3CDTF">2024-09-10T10:17:00Z</dcterms:created>
  <dcterms:modified xsi:type="dcterms:W3CDTF">2024-09-27T11:35:00Z</dcterms:modified>
</cp:coreProperties>
</file>