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62C" w:rsidRPr="0094063E" w:rsidRDefault="0094063E" w:rsidP="0094063E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А</w:t>
      </w:r>
      <w:r w:rsidR="0015062C"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ннотация к рабочей программе Труд (технология) 5- 9 класс</w:t>
      </w:r>
      <w:bookmarkStart w:id="0" w:name="_GoBack"/>
      <w:bookmarkEnd w:id="0"/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 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94063E">
        <w:rPr>
          <w:rFonts w:ascii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Основной </w:t>
      </w: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целью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освоения содержания программы по учебному предмету «Труд (технология)» является </w:t>
      </w: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формирование технологической грамотности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, глобальных компетенций, творческого мышления.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Задачами учебного предмета «Труд (технология)» </w:t>
      </w:r>
      <w:proofErr w:type="spellStart"/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являются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:подготовка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овладение знаниями, умениями и опытом деятельности в предметной области «Технология»;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Основной методический принцип программы по учебному предмету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Программа по предмету «Труд (технология)» построена по модульному принципу.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</w:t>
      </w:r>
      <w:proofErr w:type="spellStart"/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материала,позволяющих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достигнуть конкретных образовательных результатов, и предусматривает разные образовательные траектории ее реализации.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ИНВАРИАНТНЫЕ МОДУЛИ ПРОГРАММЫ ПО УЧЕБНОМУ ПРЕДМЕТУ "ТРУДУ (ТЕХНОЛОГИЯ)"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Модуль «Производство и технологии»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Особенностью современной </w:t>
      </w:r>
      <w:proofErr w:type="spellStart"/>
      <w:r w:rsidRPr="0094063E">
        <w:rPr>
          <w:rFonts w:ascii="Times New Roman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Модуль «Технологии обработки материалов и пищевых продуктов»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технологиями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обработки,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организация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рабочего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места, правила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безопасного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использования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инструментов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приспособлений, экологические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последствия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использования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материалов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предполагается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в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процессе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выполнения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учебного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проекта, результатом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которого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будет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продукт-изделие,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изготовленный обучающимися. Модуль может быть представлен как проектный цикл по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освоению технологии обработки материалов.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Модуль «Компьютерная графика. Черчение»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94063E">
        <w:rPr>
          <w:rFonts w:ascii="Times New Roman" w:hAnsi="Times New Roman" w:cs="Times New Roman"/>
          <w:sz w:val="28"/>
          <w:szCs w:val="28"/>
          <w:lang w:eastAsia="ru-RU"/>
        </w:rPr>
        <w:t>техносферы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>, и направлены на решение задачи укрепления кадрового потенциала российского производства.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Модуль «Робототехника»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В модуле наиболее полно реализуется идея конвергенции материальных и информационных технологий. Значимость данного модуля заключается в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том, что при его освоении формируются навыки работы с когнитивной составляющей (действиями, операциями и этапами).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устройствах,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электронике,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Модуль «3D-моделирование, </w:t>
      </w:r>
      <w:proofErr w:type="spellStart"/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прототипирование</w:t>
      </w:r>
      <w:proofErr w:type="spellEnd"/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, макетирование»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</w:t>
      </w:r>
      <w:r w:rsidR="0094063E"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умений, необходимых для проектирования и усовершенствования продуктов (предметов), освоения и создания технологий.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ВАРИАТИВНЫЕ МОДУЛИ ПРОГРАММЫ ПО УЧЕБНОМУ ПРЕДМЕТУ "ТРУД (ТЕХНОЛОГИЯ)"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Модуль «Автоматизированные системы»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A0294" w:rsidRPr="0094063E" w:rsidRDefault="001A0294" w:rsidP="0094063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b/>
          <w:sz w:val="28"/>
          <w:szCs w:val="28"/>
          <w:lang w:eastAsia="ru-RU"/>
        </w:rPr>
        <w:t>Модули «Животноводство» и «Растениеводство»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программе по учебному предмету «Труд (технология)» осуществляется реализация межпредметных связей: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алгеброй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геометрией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изучении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модулей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«Компьютерная графика.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Черчение»,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«3D-моделирование,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94063E">
        <w:rPr>
          <w:rFonts w:ascii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>, макетирование», «Технологии обработки материалов и пищевых продуктов»; с химией при освоении разделов, связанных с технологиями химической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промышленности в инвариантных модулях;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 биологией при изучении современных биотехнологий в инвариантных модулях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освоении</w:t>
      </w:r>
      <w:r w:rsidR="0094063E"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вариативных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модулей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«Растениеводство»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«Животноводство»;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физикой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при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освоении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моделей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машин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и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механизмов,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ab/>
        <w:t>модуля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«Робототехника», «3D-моделирование, </w:t>
      </w:r>
      <w:proofErr w:type="spellStart"/>
      <w:r w:rsidRPr="0094063E">
        <w:rPr>
          <w:rFonts w:ascii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94063E">
        <w:rPr>
          <w:rFonts w:ascii="Times New Roman" w:hAnsi="Times New Roman" w:cs="Times New Roman"/>
          <w:sz w:val="28"/>
          <w:szCs w:val="28"/>
          <w:lang w:eastAsia="ru-RU"/>
        </w:rPr>
        <w:t>, макетирование»,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«Технологии обработки материалов и пищевых продуктов»;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 сбора,  хранения,  преобразования  и  передачи  информации,</w:t>
      </w:r>
      <w:r w:rsidR="0094063E" w:rsidRPr="009406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4063E">
        <w:rPr>
          <w:rFonts w:ascii="Times New Roman" w:hAnsi="Times New Roman" w:cs="Times New Roman"/>
          <w:sz w:val="28"/>
          <w:szCs w:val="28"/>
          <w:lang w:eastAsia="ru-RU"/>
        </w:rPr>
        <w:t>протекающих в технических системах, использовании программных сервисов;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с  обществознанием  при  освоении  тем  в  инвариантном  модуле</w:t>
      </w:r>
    </w:p>
    <w:p w:rsidR="001A0294" w:rsidRPr="0094063E" w:rsidRDefault="001A0294" w:rsidP="0094063E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«Производство и технологии».</w:t>
      </w:r>
    </w:p>
    <w:p w:rsidR="000F0407" w:rsidRPr="0094063E" w:rsidRDefault="001A0294" w:rsidP="0094063E">
      <w:pPr>
        <w:rPr>
          <w:rFonts w:ascii="Times New Roman" w:hAnsi="Times New Roman" w:cs="Times New Roman"/>
          <w:sz w:val="28"/>
          <w:szCs w:val="28"/>
        </w:rPr>
      </w:pPr>
      <w:r w:rsidRPr="0094063E">
        <w:rPr>
          <w:rFonts w:ascii="Times New Roman" w:hAnsi="Times New Roman" w:cs="Times New Roman"/>
          <w:sz w:val="28"/>
          <w:szCs w:val="28"/>
          <w:lang w:eastAsia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</w:p>
    <w:sectPr w:rsidR="000F0407" w:rsidRPr="0094063E" w:rsidSect="008A6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71C16"/>
    <w:rsid w:val="00071C16"/>
    <w:rsid w:val="000F0407"/>
    <w:rsid w:val="0015062C"/>
    <w:rsid w:val="001A0294"/>
    <w:rsid w:val="008A6BF3"/>
    <w:rsid w:val="00940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1523</Words>
  <Characters>8685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Евгений</cp:lastModifiedBy>
  <cp:revision>4</cp:revision>
  <dcterms:created xsi:type="dcterms:W3CDTF">2024-09-06T14:53:00Z</dcterms:created>
  <dcterms:modified xsi:type="dcterms:W3CDTF">2024-09-23T11:20:00Z</dcterms:modified>
</cp:coreProperties>
</file>