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C0" w:rsidRDefault="003C67C0" w:rsidP="003C67C0">
      <w:pPr>
        <w:jc w:val="center"/>
        <w:rPr>
          <w:b/>
          <w:sz w:val="36"/>
          <w:szCs w:val="36"/>
        </w:rPr>
      </w:pPr>
    </w:p>
    <w:p w:rsidR="003C67C0" w:rsidRPr="003C67C0" w:rsidRDefault="003C67C0" w:rsidP="003C67C0">
      <w:pPr>
        <w:shd w:val="clear" w:color="auto" w:fill="FFFFFF"/>
        <w:spacing w:line="276" w:lineRule="auto"/>
        <w:jc w:val="center"/>
        <w:rPr>
          <w:b/>
        </w:rPr>
      </w:pPr>
      <w:r w:rsidRPr="003C67C0">
        <w:rPr>
          <w:b/>
        </w:rPr>
        <w:t>ПОЯСНИТЕЛЬНАЯ  ЗАПИСКА</w:t>
      </w:r>
    </w:p>
    <w:p w:rsidR="003C67C0" w:rsidRDefault="003C67C0" w:rsidP="003C67C0">
      <w:pPr>
        <w:shd w:val="clear" w:color="auto" w:fill="FFFFFF"/>
        <w:spacing w:line="276" w:lineRule="auto"/>
        <w:jc w:val="both"/>
      </w:pPr>
    </w:p>
    <w:p w:rsidR="00145F95" w:rsidRDefault="006F3E17" w:rsidP="003C67C0">
      <w:pPr>
        <w:shd w:val="clear" w:color="auto" w:fill="FFFFFF"/>
        <w:spacing w:line="276" w:lineRule="auto"/>
        <w:jc w:val="both"/>
      </w:pPr>
      <w:r>
        <w:t>Р</w:t>
      </w:r>
      <w:r w:rsidR="00285F68" w:rsidRPr="002F25BF">
        <w:t xml:space="preserve">абочая программа </w:t>
      </w:r>
      <w:r w:rsidR="00BA26D7" w:rsidRPr="002F25BF">
        <w:rPr>
          <w:bCs/>
          <w:color w:val="000000"/>
        </w:rPr>
        <w:t>факультатив</w:t>
      </w:r>
      <w:r>
        <w:rPr>
          <w:bCs/>
          <w:color w:val="000000"/>
        </w:rPr>
        <w:t>ного  курса</w:t>
      </w:r>
      <w:r w:rsidR="00BA26D7" w:rsidRPr="002F25BF">
        <w:rPr>
          <w:bCs/>
          <w:color w:val="000000"/>
        </w:rPr>
        <w:t xml:space="preserve"> «Школа развития речи» для учащихся 1-4 класса общеобразовательного учреждения разработана на основе требований к результатам освоения ООП НОО с учётом программ,  включённых в ООП</w:t>
      </w:r>
      <w:r w:rsidR="00BA26D7" w:rsidRPr="002F25BF">
        <w:t xml:space="preserve">  и примерной </w:t>
      </w:r>
      <w:r w:rsidR="00145F95" w:rsidRPr="002F25BF">
        <w:t xml:space="preserve"> программы </w:t>
      </w:r>
      <w:r w:rsidR="00387C74" w:rsidRPr="002F25BF">
        <w:t xml:space="preserve"> курса «Речь», составленной </w:t>
      </w:r>
      <w:r w:rsidR="00145F95" w:rsidRPr="002F25BF">
        <w:t xml:space="preserve"> преподавателями Пензенского государственного университета им. В.Г.Белинского Л.Д.Мали, О.С.Арямовой,</w:t>
      </w:r>
      <w:r w:rsidR="00387C74" w:rsidRPr="002F25BF">
        <w:t xml:space="preserve"> С.А.Климовой, Н.С. Песковой, </w:t>
      </w:r>
      <w:r w:rsidR="00145F95" w:rsidRPr="002F25BF">
        <w:t xml:space="preserve"> рекомендованной</w:t>
      </w:r>
      <w:r w:rsidR="00387C74" w:rsidRPr="002F25BF">
        <w:t>Министерством образования  и науки РФ, в соответствии с Федеральными Государственными стандартами</w:t>
      </w:r>
      <w:r w:rsidR="00145F95" w:rsidRPr="002F25BF">
        <w:t xml:space="preserve">. </w:t>
      </w:r>
    </w:p>
    <w:p w:rsidR="000C4811" w:rsidRPr="002F25BF" w:rsidRDefault="000C4811" w:rsidP="003C67C0">
      <w:pPr>
        <w:shd w:val="clear" w:color="auto" w:fill="FFFFFF"/>
        <w:spacing w:line="276" w:lineRule="auto"/>
        <w:jc w:val="both"/>
        <w:rPr>
          <w:bCs/>
          <w:color w:val="000000"/>
        </w:rPr>
      </w:pPr>
    </w:p>
    <w:p w:rsidR="00390649" w:rsidRPr="003C67C0" w:rsidRDefault="00FA283F" w:rsidP="003C67C0">
      <w:pPr>
        <w:pStyle w:val="a4"/>
        <w:numPr>
          <w:ilvl w:val="0"/>
          <w:numId w:val="12"/>
        </w:numPr>
        <w:shd w:val="clear" w:color="auto" w:fill="FFFFFF"/>
        <w:spacing w:line="276" w:lineRule="auto"/>
        <w:jc w:val="both"/>
        <w:rPr>
          <w:b/>
          <w:sz w:val="28"/>
        </w:rPr>
      </w:pPr>
      <w:r w:rsidRPr="003C67C0">
        <w:rPr>
          <w:b/>
          <w:sz w:val="28"/>
        </w:rPr>
        <w:t>Планируемые результаты освоения учебного курса</w:t>
      </w:r>
    </w:p>
    <w:p w:rsidR="006F3E17" w:rsidRPr="003C67C0" w:rsidRDefault="006F3E17" w:rsidP="003C67C0">
      <w:pPr>
        <w:jc w:val="both"/>
        <w:rPr>
          <w:b/>
          <w:sz w:val="28"/>
        </w:rPr>
      </w:pPr>
    </w:p>
    <w:p w:rsidR="006560F4" w:rsidRPr="003C67C0" w:rsidRDefault="006560F4" w:rsidP="003C67C0">
      <w:pPr>
        <w:jc w:val="both"/>
        <w:rPr>
          <w:b/>
          <w:sz w:val="28"/>
        </w:rPr>
      </w:pPr>
      <w:r w:rsidRPr="003C67C0">
        <w:rPr>
          <w:b/>
          <w:sz w:val="28"/>
        </w:rPr>
        <w:t>1 класс</w:t>
      </w:r>
    </w:p>
    <w:p w:rsidR="00744B88" w:rsidRPr="006F3E17" w:rsidRDefault="00744B88" w:rsidP="003C67C0">
      <w:pPr>
        <w:spacing w:line="276" w:lineRule="auto"/>
        <w:jc w:val="both"/>
        <w:rPr>
          <w:rFonts w:eastAsia="Calibri"/>
          <w:b/>
          <w:lang w:eastAsia="ar-SA"/>
        </w:rPr>
      </w:pPr>
      <w:r w:rsidRPr="006F3E17">
        <w:rPr>
          <w:rFonts w:eastAsia="Calibri"/>
          <w:b/>
          <w:lang w:eastAsia="ar-SA"/>
        </w:rPr>
        <w:t>Личностные:</w:t>
      </w:r>
    </w:p>
    <w:p w:rsidR="00744B88" w:rsidRPr="002F25BF" w:rsidRDefault="00744B88" w:rsidP="003C67C0">
      <w:pPr>
        <w:spacing w:line="276" w:lineRule="auto"/>
        <w:jc w:val="both"/>
        <w:rPr>
          <w:lang w:eastAsia="ar-SA"/>
        </w:rPr>
      </w:pPr>
      <w:r w:rsidRPr="002F25BF">
        <w:rPr>
          <w:lang w:eastAsia="ar-SA"/>
        </w:rPr>
        <w:t>У учащихся будут сформированы:</w:t>
      </w:r>
    </w:p>
    <w:p w:rsidR="00744B88" w:rsidRPr="002F25BF" w:rsidRDefault="00744B88" w:rsidP="003C67C0">
      <w:pPr>
        <w:suppressAutoHyphens/>
        <w:spacing w:line="276" w:lineRule="auto"/>
        <w:jc w:val="both"/>
        <w:rPr>
          <w:lang w:eastAsia="ar-SA"/>
        </w:rPr>
      </w:pPr>
      <w:r w:rsidRPr="002F25BF">
        <w:rPr>
          <w:lang w:eastAsia="ar-SA"/>
        </w:rPr>
        <w:t>- ориентация в нравственном содержании и смысле поступков как собственных, так и окружающих людей(на уровне, соответствующем возрасту);</w:t>
      </w:r>
    </w:p>
    <w:p w:rsidR="00744B88" w:rsidRPr="002F25BF" w:rsidRDefault="00744B88" w:rsidP="003C67C0">
      <w:pPr>
        <w:suppressAutoHyphens/>
        <w:spacing w:line="276" w:lineRule="auto"/>
        <w:jc w:val="both"/>
        <w:rPr>
          <w:lang w:eastAsia="ar-SA"/>
        </w:rPr>
      </w:pPr>
      <w:r w:rsidRPr="002F25BF">
        <w:rPr>
          <w:lang w:eastAsia="ar-SA"/>
        </w:rPr>
        <w:t>- осознание роли речи в общении людей;</w:t>
      </w:r>
    </w:p>
    <w:p w:rsidR="00744B88" w:rsidRPr="002F25BF" w:rsidRDefault="00744B88" w:rsidP="003C67C0">
      <w:pPr>
        <w:suppressAutoHyphens/>
        <w:spacing w:line="276" w:lineRule="auto"/>
        <w:jc w:val="both"/>
        <w:rPr>
          <w:lang w:eastAsia="ar-SA"/>
        </w:rPr>
      </w:pPr>
      <w:r w:rsidRPr="002F25BF">
        <w:rPr>
          <w:lang w:eastAsia="ar-SA"/>
        </w:rPr>
        <w:t>- понимание богатства и разнообразия языковых средств для выражения мыслей и чувств; внимание к мелодичности народной звучащей речи;</w:t>
      </w:r>
    </w:p>
    <w:p w:rsidR="00744B88" w:rsidRPr="002F25BF" w:rsidRDefault="00744B88" w:rsidP="003C67C0">
      <w:pPr>
        <w:suppressAutoHyphens/>
        <w:spacing w:line="276" w:lineRule="auto"/>
        <w:jc w:val="both"/>
        <w:rPr>
          <w:lang w:eastAsia="ar-SA"/>
        </w:rPr>
      </w:pPr>
      <w:r w:rsidRPr="002F25BF">
        <w:rPr>
          <w:lang w:eastAsia="ar-SA"/>
        </w:rPr>
        <w:t>- устойчивой учебно-познавательной мотивации учения, интереса к изучению курса развития речи;</w:t>
      </w:r>
    </w:p>
    <w:p w:rsidR="00744B88" w:rsidRPr="002F25BF" w:rsidRDefault="00744B88" w:rsidP="003C67C0">
      <w:pPr>
        <w:suppressAutoHyphens/>
        <w:spacing w:line="276" w:lineRule="auto"/>
        <w:jc w:val="both"/>
        <w:rPr>
          <w:lang w:eastAsia="ar-SA"/>
        </w:rPr>
      </w:pPr>
      <w:r w:rsidRPr="002F25BF">
        <w:rPr>
          <w:rFonts w:eastAsia="Calibri"/>
          <w:lang w:eastAsia="ar-SA"/>
        </w:rPr>
        <w:t xml:space="preserve">- чувство прекрасного – уметь чувствовать красоту и выразительность речи, стремиться к совершенствованию речи; </w:t>
      </w:r>
    </w:p>
    <w:p w:rsidR="00744B88" w:rsidRPr="006F3E17" w:rsidRDefault="00744B88" w:rsidP="003C67C0">
      <w:pPr>
        <w:suppressAutoHyphens/>
        <w:spacing w:line="276" w:lineRule="auto"/>
        <w:jc w:val="both"/>
        <w:rPr>
          <w:lang w:eastAsia="ar-SA"/>
        </w:rPr>
      </w:pPr>
      <w:r w:rsidRPr="002F25BF">
        <w:rPr>
          <w:rFonts w:eastAsia="Calibri"/>
          <w:lang w:eastAsia="ar-SA"/>
        </w:rPr>
        <w:t>- интерес к изучению языка.</w:t>
      </w:r>
    </w:p>
    <w:p w:rsidR="006560F4" w:rsidRPr="00AE370E" w:rsidRDefault="006560F4" w:rsidP="003C67C0">
      <w:pPr>
        <w:spacing w:line="276" w:lineRule="auto"/>
        <w:jc w:val="both"/>
        <w:rPr>
          <w:b/>
        </w:rPr>
      </w:pPr>
      <w:r w:rsidRPr="00AE370E">
        <w:rPr>
          <w:b/>
        </w:rPr>
        <w:t>Регулятивные УУД: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Обучающиеся научатся:</w:t>
      </w:r>
      <w:r w:rsidRPr="00AE370E">
        <w:tab/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определять и формировать цель деятельности на уроке с помощью учителя;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проговаривать последовательность действий на уроке;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 xml:space="preserve">– учиться высказывать своё предположение (версию) на основе работы с иллюстрацией учебника; 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учиться работать по предложенному учителем плану</w:t>
      </w:r>
    </w:p>
    <w:p w:rsidR="006560F4" w:rsidRPr="00AE370E" w:rsidRDefault="006560F4" w:rsidP="003C67C0">
      <w:pPr>
        <w:spacing w:line="276" w:lineRule="auto"/>
        <w:jc w:val="both"/>
        <w:rPr>
          <w:b/>
        </w:rPr>
      </w:pPr>
      <w:r w:rsidRPr="00AE370E">
        <w:rPr>
          <w:b/>
        </w:rPr>
        <w:t>Познавательные УУД: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Обучающиеся научатся: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 xml:space="preserve">– ориентироваться в учебнике (на развороте, в оглавлении, в условных обозначениях); 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находить ответы на вопросы в тексте, иллюстрациях;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делать выводы в результате совместной работы класса и учителя;</w:t>
      </w:r>
    </w:p>
    <w:p w:rsidR="006560F4" w:rsidRPr="001F689E" w:rsidRDefault="006560F4" w:rsidP="003C67C0">
      <w:pPr>
        <w:spacing w:line="276" w:lineRule="auto"/>
        <w:jc w:val="both"/>
      </w:pPr>
      <w:r w:rsidRPr="00AE370E">
        <w:t>– преобразовывать информацию из одной формы в другую: подробно пересказывать небольшие тексты.</w:t>
      </w:r>
    </w:p>
    <w:p w:rsidR="006560F4" w:rsidRPr="00AE370E" w:rsidRDefault="006560F4" w:rsidP="003C67C0">
      <w:pPr>
        <w:spacing w:line="276" w:lineRule="auto"/>
        <w:jc w:val="both"/>
        <w:rPr>
          <w:b/>
        </w:rPr>
      </w:pPr>
      <w:r w:rsidRPr="00AE370E">
        <w:rPr>
          <w:b/>
        </w:rPr>
        <w:t>Коммуникативные УУД: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Обучающиеся научатся: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оформлять свои мысли в устной и письменной форме (на уровне предложения или небольшого текста);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слушать и понимать речь других;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выразительно читать и пересказывать текст;</w:t>
      </w:r>
    </w:p>
    <w:p w:rsidR="006560F4" w:rsidRPr="00AE370E" w:rsidRDefault="006560F4" w:rsidP="003C67C0">
      <w:pPr>
        <w:spacing w:line="276" w:lineRule="auto"/>
        <w:jc w:val="both"/>
      </w:pPr>
      <w:r w:rsidRPr="00AE370E">
        <w:t>– договариваться с одноклассниками совместно с учителем о правилах поведения и общения и следовать им;</w:t>
      </w:r>
    </w:p>
    <w:p w:rsidR="006560F4" w:rsidRDefault="006560F4" w:rsidP="003C67C0">
      <w:pPr>
        <w:spacing w:line="276" w:lineRule="auto"/>
        <w:jc w:val="both"/>
      </w:pPr>
      <w:r w:rsidRPr="00AE370E">
        <w:t>– учиться работать в паре, группе; выполнять различные роли (лидера исполнителя).</w:t>
      </w:r>
    </w:p>
    <w:p w:rsidR="00744B88" w:rsidRPr="005E0D42" w:rsidRDefault="00744B88" w:rsidP="003C67C0">
      <w:pPr>
        <w:shd w:val="clear" w:color="auto" w:fill="FFFFFF"/>
        <w:spacing w:line="276" w:lineRule="auto"/>
        <w:jc w:val="both"/>
        <w:rPr>
          <w:color w:val="000000"/>
        </w:rPr>
      </w:pPr>
      <w:r w:rsidRPr="005E0D42">
        <w:rPr>
          <w:b/>
          <w:bCs/>
          <w:color w:val="000000"/>
        </w:rPr>
        <w:t>Предметные результаты:</w:t>
      </w:r>
    </w:p>
    <w:p w:rsidR="00744B88" w:rsidRPr="005E0D42" w:rsidRDefault="00744B88" w:rsidP="003C67C0">
      <w:pPr>
        <w:shd w:val="clear" w:color="auto" w:fill="FFFFFF"/>
        <w:spacing w:line="276" w:lineRule="auto"/>
        <w:jc w:val="both"/>
        <w:rPr>
          <w:color w:val="000000"/>
        </w:rPr>
      </w:pPr>
      <w:r w:rsidRPr="005E0D42">
        <w:rPr>
          <w:color w:val="000000"/>
        </w:rPr>
        <w:t>- умение выразительно читать небольшой текст;</w:t>
      </w:r>
    </w:p>
    <w:p w:rsidR="00744B88" w:rsidRPr="005E0D42" w:rsidRDefault="00744B88" w:rsidP="003C67C0">
      <w:pPr>
        <w:shd w:val="clear" w:color="auto" w:fill="FFFFFF"/>
        <w:spacing w:line="276" w:lineRule="auto"/>
        <w:jc w:val="both"/>
        <w:rPr>
          <w:color w:val="000000"/>
        </w:rPr>
      </w:pPr>
      <w:r w:rsidRPr="005E0D42">
        <w:rPr>
          <w:color w:val="000000"/>
        </w:rPr>
        <w:t>- умение определять лексическое значение слова;</w:t>
      </w:r>
    </w:p>
    <w:p w:rsidR="00744B88" w:rsidRPr="005E0D42" w:rsidRDefault="00744B88" w:rsidP="003C67C0">
      <w:pPr>
        <w:shd w:val="clear" w:color="auto" w:fill="FFFFFF"/>
        <w:spacing w:line="276" w:lineRule="auto"/>
        <w:jc w:val="both"/>
        <w:rPr>
          <w:color w:val="000000"/>
        </w:rPr>
      </w:pPr>
      <w:r w:rsidRPr="005E0D42">
        <w:rPr>
          <w:color w:val="000000"/>
        </w:rPr>
        <w:lastRenderedPageBreak/>
        <w:t>- умение выделить синонимы, антонимы, омонимы;</w:t>
      </w:r>
    </w:p>
    <w:p w:rsidR="00744B88" w:rsidRPr="005E0D42" w:rsidRDefault="00744B88" w:rsidP="003C67C0">
      <w:pPr>
        <w:shd w:val="clear" w:color="auto" w:fill="FFFFFF"/>
        <w:spacing w:line="276" w:lineRule="auto"/>
        <w:jc w:val="both"/>
        <w:rPr>
          <w:color w:val="000000"/>
        </w:rPr>
      </w:pPr>
      <w:r w:rsidRPr="005E0D42">
        <w:rPr>
          <w:color w:val="000000"/>
        </w:rPr>
        <w:t>- умение определить лексическое значение многозначного слова;</w:t>
      </w:r>
    </w:p>
    <w:p w:rsidR="00744B88" w:rsidRPr="005E0D42" w:rsidRDefault="00744B88" w:rsidP="003C67C0">
      <w:pPr>
        <w:shd w:val="clear" w:color="auto" w:fill="FFFFFF"/>
        <w:spacing w:line="276" w:lineRule="auto"/>
        <w:jc w:val="both"/>
        <w:rPr>
          <w:color w:val="000000"/>
        </w:rPr>
      </w:pPr>
      <w:r w:rsidRPr="005E0D42">
        <w:rPr>
          <w:color w:val="000000"/>
        </w:rPr>
        <w:t>- умение понять, осмыслить тему, подчинить теме и замыслу её раскрытия сбор материала, его отбор и расположение, языковые средства;</w:t>
      </w:r>
    </w:p>
    <w:p w:rsidR="00744B88" w:rsidRDefault="00744B88" w:rsidP="003C67C0">
      <w:pPr>
        <w:suppressAutoHyphens/>
        <w:spacing w:line="276" w:lineRule="auto"/>
        <w:jc w:val="both"/>
        <w:rPr>
          <w:rFonts w:eastAsia="Calibri"/>
          <w:lang w:eastAsia="ar-SA"/>
        </w:rPr>
      </w:pPr>
      <w:r w:rsidRPr="002F25BF">
        <w:rPr>
          <w:rFonts w:eastAsia="Calibri"/>
          <w:lang w:eastAsia="ar-SA"/>
        </w:rPr>
        <w:t>-  владеть монологической и диалогической формами речи.</w:t>
      </w:r>
    </w:p>
    <w:p w:rsidR="00744B88" w:rsidRDefault="00744B88" w:rsidP="003C67C0">
      <w:pPr>
        <w:spacing w:line="276" w:lineRule="auto"/>
        <w:jc w:val="both"/>
      </w:pPr>
    </w:p>
    <w:p w:rsidR="004B1FFE" w:rsidRDefault="004B1FFE" w:rsidP="003C67C0">
      <w:pPr>
        <w:spacing w:line="276" w:lineRule="auto"/>
        <w:jc w:val="both"/>
        <w:rPr>
          <w:b/>
          <w:sz w:val="28"/>
        </w:rPr>
      </w:pPr>
    </w:p>
    <w:p w:rsidR="006F3E17" w:rsidRDefault="006F3E17" w:rsidP="003C67C0">
      <w:pPr>
        <w:shd w:val="clear" w:color="auto" w:fill="FFFFFF"/>
        <w:spacing w:line="276" w:lineRule="auto"/>
        <w:jc w:val="both"/>
        <w:rPr>
          <w:b/>
        </w:rPr>
      </w:pPr>
    </w:p>
    <w:p w:rsidR="00FA283F" w:rsidRPr="003C67C0" w:rsidRDefault="001315CC" w:rsidP="003C67C0">
      <w:pPr>
        <w:shd w:val="clear" w:color="auto" w:fill="FFFFFF"/>
        <w:spacing w:line="276" w:lineRule="auto"/>
        <w:jc w:val="center"/>
        <w:rPr>
          <w:b/>
          <w:sz w:val="32"/>
        </w:rPr>
      </w:pPr>
      <w:r w:rsidRPr="003C67C0">
        <w:rPr>
          <w:b/>
          <w:sz w:val="32"/>
        </w:rPr>
        <w:t>II. Содержание учебного курса</w:t>
      </w:r>
    </w:p>
    <w:p w:rsidR="001315CC" w:rsidRPr="003C67C0" w:rsidRDefault="001315CC" w:rsidP="003C67C0">
      <w:pPr>
        <w:shd w:val="clear" w:color="auto" w:fill="FFFFFF"/>
        <w:spacing w:line="276" w:lineRule="auto"/>
        <w:jc w:val="both"/>
        <w:rPr>
          <w:b/>
          <w:sz w:val="32"/>
          <w:szCs w:val="28"/>
        </w:rPr>
      </w:pPr>
      <w:r w:rsidRPr="003C67C0">
        <w:rPr>
          <w:b/>
          <w:sz w:val="32"/>
          <w:szCs w:val="28"/>
        </w:rPr>
        <w:t>1 класс</w:t>
      </w:r>
    </w:p>
    <w:p w:rsidR="001315CC" w:rsidRPr="002F25BF" w:rsidRDefault="001315CC" w:rsidP="003C67C0">
      <w:pPr>
        <w:spacing w:line="276" w:lineRule="auto"/>
        <w:jc w:val="both"/>
        <w:rPr>
          <w:b/>
        </w:rPr>
      </w:pPr>
      <w:r w:rsidRPr="002F25BF">
        <w:rPr>
          <w:b/>
        </w:rPr>
        <w:t>Речь и её значение в жизни. Техника речи.</w:t>
      </w:r>
    </w:p>
    <w:p w:rsidR="001315CC" w:rsidRPr="002F25BF" w:rsidRDefault="001315CC" w:rsidP="003C67C0">
      <w:pPr>
        <w:spacing w:line="276" w:lineRule="auto"/>
        <w:jc w:val="both"/>
        <w:rPr>
          <w:b/>
        </w:rPr>
      </w:pPr>
      <w:r w:rsidRPr="002F25BF">
        <w:rPr>
          <w:b/>
        </w:rPr>
        <w:t>Речь. Устная и письменная речь. Особенности устной речи: окраска голоса, громкость, темп.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t xml:space="preserve">Умение регулировать громкость речи, темп речи, пользоваться дыханием в процессе речи. Умение выразительно читать небольшой текст по образцу, данному учителем. </w:t>
      </w:r>
      <w:r w:rsidR="006F3E17">
        <w:t>Знание нескольких скороговорок.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rPr>
          <w:b/>
        </w:rPr>
        <w:t>Слово.</w:t>
      </w:r>
    </w:p>
    <w:p w:rsidR="001315CC" w:rsidRPr="002F25BF" w:rsidRDefault="001315CC" w:rsidP="003C67C0">
      <w:pPr>
        <w:spacing w:line="276" w:lineRule="auto"/>
        <w:jc w:val="both"/>
        <w:rPr>
          <w:b/>
        </w:rPr>
      </w:pPr>
      <w:r w:rsidRPr="002F25BF">
        <w:rPr>
          <w:b/>
        </w:rPr>
        <w:t>Слово. Лексическое значение слова. Толковый словарь. Однозначные и многозначные слова. Слова-«родственники». Слова-«родственники» и слова-«друзья» (синонимы). Слова-«родственники» и слова, внешне сходные, но разные по значению (омонимы). Слова, противоположные по смыслу (антонимы).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t>Умение выделить слова-«родственники» среди других слов, подобрать к данному слову слова-«родственники», установить общность их значения на основе элементарного словообразовательного анализа. Установить общность написания слов-«родственников».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t>Умение определить лексическое значение слова (в том числе на основе словообразовательного анализа). Умение определить лексическое значение многозначного слова по предметным картинкам, контексту.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t>Умение выделить синонимы, антонимы в тексте, подобрать синонимы, антонимы к данному слову.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t>Умение отличить слова-«родственники» от синонимов, омонимов и слов с частичным графическим или звуковым»</w:t>
      </w:r>
      <w:r w:rsidR="006F3E17">
        <w:t xml:space="preserve"> сходством.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rPr>
          <w:b/>
        </w:rPr>
        <w:t>Предложение и словосочетание.</w:t>
      </w:r>
    </w:p>
    <w:p w:rsidR="002F25BF" w:rsidRPr="002F25BF" w:rsidRDefault="001315CC" w:rsidP="003C67C0">
      <w:pPr>
        <w:spacing w:line="276" w:lineRule="auto"/>
        <w:jc w:val="both"/>
        <w:rPr>
          <w:b/>
        </w:rPr>
      </w:pPr>
      <w:r w:rsidRPr="002F25BF">
        <w:rPr>
          <w:b/>
        </w:rPr>
        <w:t>Предложение. Простое предложение с точкой, вопросительным и восклицательным знаком.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t xml:space="preserve"> Умение членить небольшой текст на предложения, устанавливать связи между словами в словосочетании и предложении. Умение редактировать простое предложение: исправлять порядок слов в предложении, заменять в нём неудачно подобранные слова, распространять предложение. Умение составлять простое распространённое предложение по вопросу учителя, на тему, по картинке, по схеме, по аналогии с данными. Умение интонационно правильно читать (произносить предложение с точкой, вопросител</w:t>
      </w:r>
      <w:r w:rsidR="006F3E17">
        <w:t>ьным, восклицательным знаками).</w:t>
      </w:r>
    </w:p>
    <w:p w:rsidR="001315CC" w:rsidRPr="002F25BF" w:rsidRDefault="001315CC" w:rsidP="003C67C0">
      <w:pPr>
        <w:spacing w:line="276" w:lineRule="auto"/>
        <w:jc w:val="both"/>
      </w:pPr>
      <w:r w:rsidRPr="002F25BF">
        <w:rPr>
          <w:b/>
        </w:rPr>
        <w:t>Текст.</w:t>
      </w:r>
    </w:p>
    <w:p w:rsidR="002F25BF" w:rsidRPr="002F25BF" w:rsidRDefault="001315CC" w:rsidP="003C67C0">
      <w:pPr>
        <w:spacing w:line="276" w:lineRule="auto"/>
        <w:jc w:val="both"/>
        <w:rPr>
          <w:b/>
        </w:rPr>
      </w:pPr>
      <w:r w:rsidRPr="002F25BF">
        <w:rPr>
          <w:b/>
        </w:rPr>
        <w:t xml:space="preserve">Понятие о тексте. Тема текста. </w:t>
      </w:r>
    </w:p>
    <w:p w:rsidR="000C4811" w:rsidRPr="00CC3A78" w:rsidRDefault="001315CC" w:rsidP="003C67C0">
      <w:pPr>
        <w:spacing w:line="276" w:lineRule="auto"/>
        <w:jc w:val="both"/>
      </w:pPr>
      <w:r w:rsidRPr="002F25BF">
        <w:t>Умение отличать текст от отдельных предложений, не объединённых общей темой. Вычленение опорных слов в тексте. Озаглавливание. Основная мысль в тексте. Выделение частей текста, составление плана. Типы текста. Коллективное составление текстов по заданной теме, сюжетным картинкам, по плану, по опорным словам. Творческое дополнение готового текста. Восстано</w:t>
      </w:r>
      <w:r w:rsidR="006F3E17">
        <w:t>вление деформированного текста.</w:t>
      </w:r>
    </w:p>
    <w:p w:rsidR="001315CC" w:rsidRPr="002F25BF" w:rsidRDefault="001315CC" w:rsidP="003C67C0">
      <w:pPr>
        <w:spacing w:line="276" w:lineRule="auto"/>
        <w:jc w:val="both"/>
        <w:rPr>
          <w:b/>
        </w:rPr>
      </w:pPr>
      <w:r w:rsidRPr="002F25BF">
        <w:rPr>
          <w:b/>
        </w:rPr>
        <w:t>Культура общения.</w:t>
      </w:r>
    </w:p>
    <w:p w:rsidR="001315CC" w:rsidRPr="002F25BF" w:rsidRDefault="001315CC" w:rsidP="003C67C0">
      <w:pPr>
        <w:spacing w:line="276" w:lineRule="auto"/>
        <w:jc w:val="both"/>
        <w:rPr>
          <w:b/>
        </w:rPr>
      </w:pPr>
      <w:r w:rsidRPr="002F25BF">
        <w:rPr>
          <w:b/>
        </w:rPr>
        <w:t>Волшебные слова. Слова - выражения просьбы, благодарности, извинения. Слова - выражения приветствия, прощания.</w:t>
      </w:r>
    </w:p>
    <w:p w:rsidR="001315CC" w:rsidRDefault="001315CC" w:rsidP="003C67C0">
      <w:pPr>
        <w:spacing w:line="276" w:lineRule="auto"/>
        <w:jc w:val="both"/>
      </w:pPr>
      <w:r w:rsidRPr="002F25BF">
        <w:t>Умение пользоваться словами - выражениями приветствия, прощания, извинения, благодарности в собственной речевой практике с учётом конкретной ситуации общения.</w:t>
      </w:r>
    </w:p>
    <w:p w:rsidR="001315CC" w:rsidRPr="002F25BF" w:rsidRDefault="001315CC" w:rsidP="003C67C0">
      <w:pPr>
        <w:shd w:val="clear" w:color="auto" w:fill="FFFFFF"/>
        <w:spacing w:line="276" w:lineRule="auto"/>
        <w:jc w:val="both"/>
        <w:rPr>
          <w:b/>
        </w:rPr>
      </w:pPr>
    </w:p>
    <w:p w:rsidR="00FA283F" w:rsidRPr="003C67C0" w:rsidRDefault="00627234" w:rsidP="003C67C0">
      <w:pPr>
        <w:shd w:val="clear" w:color="auto" w:fill="FFFFFF"/>
        <w:spacing w:line="276" w:lineRule="auto"/>
        <w:jc w:val="both"/>
        <w:rPr>
          <w:b/>
          <w:sz w:val="28"/>
        </w:rPr>
      </w:pPr>
      <w:r w:rsidRPr="003C67C0">
        <w:rPr>
          <w:b/>
          <w:sz w:val="28"/>
        </w:rPr>
        <w:t>III. Тематическое планирование</w:t>
      </w:r>
    </w:p>
    <w:p w:rsidR="007A69FF" w:rsidRDefault="007A69FF" w:rsidP="003C67C0">
      <w:pPr>
        <w:shd w:val="clear" w:color="auto" w:fill="FFFFFF"/>
        <w:spacing w:line="276" w:lineRule="auto"/>
        <w:jc w:val="both"/>
        <w:rPr>
          <w:b/>
        </w:rPr>
      </w:pPr>
    </w:p>
    <w:p w:rsidR="00D2572C" w:rsidRDefault="00744DD6" w:rsidP="003C67C0">
      <w:pPr>
        <w:shd w:val="clear" w:color="auto" w:fill="FFFFFF"/>
        <w:spacing w:line="276" w:lineRule="auto"/>
        <w:jc w:val="both"/>
        <w:rPr>
          <w:b/>
        </w:rPr>
      </w:pPr>
      <w:r>
        <w:rPr>
          <w:b/>
        </w:rPr>
        <w:t>1 класс</w:t>
      </w:r>
    </w:p>
    <w:tbl>
      <w:tblPr>
        <w:tblStyle w:val="a5"/>
        <w:tblW w:w="9225" w:type="dxa"/>
        <w:tblInd w:w="108" w:type="dxa"/>
        <w:tblLook w:val="04A0"/>
      </w:tblPr>
      <w:tblGrid>
        <w:gridCol w:w="954"/>
        <w:gridCol w:w="7030"/>
        <w:gridCol w:w="1241"/>
      </w:tblGrid>
      <w:tr w:rsidR="003D400D" w:rsidRPr="00461BA6" w:rsidTr="000C4811">
        <w:trPr>
          <w:trHeight w:val="572"/>
        </w:trPr>
        <w:tc>
          <w:tcPr>
            <w:tcW w:w="954" w:type="dxa"/>
            <w:vAlign w:val="center"/>
          </w:tcPr>
          <w:p w:rsidR="003D400D" w:rsidRPr="00461BA6" w:rsidRDefault="003D400D" w:rsidP="003C67C0">
            <w:pPr>
              <w:spacing w:line="276" w:lineRule="auto"/>
              <w:jc w:val="both"/>
              <w:rPr>
                <w:b/>
              </w:rPr>
            </w:pPr>
            <w:r w:rsidRPr="00461BA6">
              <w:rPr>
                <w:b/>
              </w:rPr>
              <w:t>№ п/п</w:t>
            </w:r>
          </w:p>
        </w:tc>
        <w:tc>
          <w:tcPr>
            <w:tcW w:w="7030" w:type="dxa"/>
            <w:vAlign w:val="center"/>
          </w:tcPr>
          <w:p w:rsidR="003D400D" w:rsidRPr="00461BA6" w:rsidRDefault="003D400D" w:rsidP="003C67C0">
            <w:pPr>
              <w:spacing w:line="276" w:lineRule="auto"/>
              <w:jc w:val="both"/>
              <w:rPr>
                <w:b/>
              </w:rPr>
            </w:pPr>
            <w:r w:rsidRPr="00461BA6">
              <w:rPr>
                <w:b/>
              </w:rPr>
              <w:t>Тема (подтема)</w:t>
            </w:r>
          </w:p>
        </w:tc>
        <w:tc>
          <w:tcPr>
            <w:tcW w:w="1241" w:type="dxa"/>
            <w:vAlign w:val="center"/>
          </w:tcPr>
          <w:p w:rsidR="003D400D" w:rsidRPr="00461BA6" w:rsidRDefault="003D400D" w:rsidP="003C67C0">
            <w:pPr>
              <w:spacing w:line="276" w:lineRule="auto"/>
              <w:jc w:val="both"/>
              <w:rPr>
                <w:b/>
              </w:rPr>
            </w:pPr>
            <w:r w:rsidRPr="00461BA6">
              <w:rPr>
                <w:b/>
              </w:rPr>
              <w:t>К</w:t>
            </w:r>
            <w:r>
              <w:rPr>
                <w:b/>
              </w:rPr>
              <w:t>ол-</w:t>
            </w:r>
            <w:r w:rsidRPr="00461BA6">
              <w:rPr>
                <w:b/>
              </w:rPr>
              <w:t>во часов</w:t>
            </w:r>
          </w:p>
        </w:tc>
      </w:tr>
      <w:tr w:rsidR="003D400D" w:rsidRPr="00461BA6" w:rsidTr="000C4811">
        <w:trPr>
          <w:trHeight w:val="286"/>
        </w:trPr>
        <w:tc>
          <w:tcPr>
            <w:tcW w:w="954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1</w:t>
            </w:r>
          </w:p>
        </w:tc>
        <w:tc>
          <w:tcPr>
            <w:tcW w:w="7030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Речь</w:t>
            </w:r>
          </w:p>
        </w:tc>
        <w:tc>
          <w:tcPr>
            <w:tcW w:w="1241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2</w:t>
            </w:r>
          </w:p>
        </w:tc>
      </w:tr>
      <w:tr w:rsidR="003D400D" w:rsidRPr="00461BA6" w:rsidTr="000C4811">
        <w:trPr>
          <w:trHeight w:val="286"/>
        </w:trPr>
        <w:tc>
          <w:tcPr>
            <w:tcW w:w="954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2</w:t>
            </w:r>
          </w:p>
        </w:tc>
        <w:tc>
          <w:tcPr>
            <w:tcW w:w="7030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Слово</w:t>
            </w:r>
          </w:p>
        </w:tc>
        <w:tc>
          <w:tcPr>
            <w:tcW w:w="1241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15</w:t>
            </w:r>
          </w:p>
        </w:tc>
      </w:tr>
      <w:tr w:rsidR="003D400D" w:rsidRPr="00461BA6" w:rsidTr="000C4811">
        <w:trPr>
          <w:trHeight w:val="286"/>
        </w:trPr>
        <w:tc>
          <w:tcPr>
            <w:tcW w:w="954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3</w:t>
            </w:r>
          </w:p>
        </w:tc>
        <w:tc>
          <w:tcPr>
            <w:tcW w:w="7030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Культура общения</w:t>
            </w:r>
          </w:p>
        </w:tc>
        <w:tc>
          <w:tcPr>
            <w:tcW w:w="1241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 w:rsidRPr="003D400D">
              <w:t>5</w:t>
            </w:r>
          </w:p>
        </w:tc>
      </w:tr>
      <w:tr w:rsidR="003D400D" w:rsidRPr="00461BA6" w:rsidTr="000C4811">
        <w:trPr>
          <w:trHeight w:val="286"/>
        </w:trPr>
        <w:tc>
          <w:tcPr>
            <w:tcW w:w="954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>
              <w:t>4</w:t>
            </w:r>
          </w:p>
        </w:tc>
        <w:tc>
          <w:tcPr>
            <w:tcW w:w="7030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>
              <w:t>Текст</w:t>
            </w:r>
          </w:p>
        </w:tc>
        <w:tc>
          <w:tcPr>
            <w:tcW w:w="1241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>
              <w:t>10</w:t>
            </w:r>
          </w:p>
        </w:tc>
      </w:tr>
      <w:tr w:rsidR="003D400D" w:rsidRPr="00461BA6" w:rsidTr="000C4811">
        <w:trPr>
          <w:trHeight w:val="286"/>
        </w:trPr>
        <w:tc>
          <w:tcPr>
            <w:tcW w:w="954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>
              <w:t>5</w:t>
            </w:r>
          </w:p>
        </w:tc>
        <w:tc>
          <w:tcPr>
            <w:tcW w:w="7030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>
              <w:t>Проверочная работа</w:t>
            </w:r>
          </w:p>
        </w:tc>
        <w:tc>
          <w:tcPr>
            <w:tcW w:w="1241" w:type="dxa"/>
            <w:vAlign w:val="center"/>
          </w:tcPr>
          <w:p w:rsidR="003D400D" w:rsidRPr="003D400D" w:rsidRDefault="003D400D" w:rsidP="003C67C0">
            <w:pPr>
              <w:spacing w:line="276" w:lineRule="auto"/>
              <w:jc w:val="both"/>
            </w:pPr>
            <w:r>
              <w:t>1</w:t>
            </w:r>
          </w:p>
        </w:tc>
      </w:tr>
    </w:tbl>
    <w:p w:rsidR="003D400D" w:rsidRDefault="003D400D" w:rsidP="003C67C0">
      <w:pPr>
        <w:shd w:val="clear" w:color="auto" w:fill="FFFFFF"/>
        <w:spacing w:line="276" w:lineRule="auto"/>
        <w:jc w:val="both"/>
        <w:rPr>
          <w:b/>
        </w:rPr>
      </w:pPr>
    </w:p>
    <w:p w:rsidR="007A69FF" w:rsidRDefault="007A69FF" w:rsidP="003C67C0">
      <w:pPr>
        <w:shd w:val="clear" w:color="auto" w:fill="FFFFFF"/>
        <w:spacing w:line="276" w:lineRule="auto"/>
        <w:jc w:val="both"/>
        <w:rPr>
          <w:b/>
        </w:rPr>
      </w:pPr>
    </w:p>
    <w:p w:rsidR="00070CAE" w:rsidRDefault="00070CAE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070CAE" w:rsidRDefault="00070CAE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7C0" w:rsidRDefault="003C67C0" w:rsidP="003C67C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sectPr w:rsidR="003C67C0" w:rsidSect="003C67C0">
      <w:footerReference w:type="default" r:id="rId8"/>
      <w:pgSz w:w="11906" w:h="16838"/>
      <w:pgMar w:top="426" w:right="566" w:bottom="142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F62" w:rsidRDefault="002E6F62" w:rsidP="000C4811">
      <w:r>
        <w:separator/>
      </w:r>
    </w:p>
  </w:endnote>
  <w:endnote w:type="continuationSeparator" w:id="1">
    <w:p w:rsidR="002E6F62" w:rsidRDefault="002E6F62" w:rsidP="000C48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BB6" w:rsidRDefault="00E70BB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F62" w:rsidRDefault="002E6F62" w:rsidP="000C4811">
      <w:r>
        <w:separator/>
      </w:r>
    </w:p>
  </w:footnote>
  <w:footnote w:type="continuationSeparator" w:id="1">
    <w:p w:rsidR="002E6F62" w:rsidRDefault="002E6F62" w:rsidP="000C48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64C"/>
    <w:multiLevelType w:val="hybridMultilevel"/>
    <w:tmpl w:val="BFDA93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02162"/>
    <w:multiLevelType w:val="hybridMultilevel"/>
    <w:tmpl w:val="26501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B6216"/>
    <w:multiLevelType w:val="multilevel"/>
    <w:tmpl w:val="541E949E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C7504DC"/>
    <w:multiLevelType w:val="multilevel"/>
    <w:tmpl w:val="1D327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C7A636B"/>
    <w:multiLevelType w:val="multilevel"/>
    <w:tmpl w:val="960E2A4C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F6951F1"/>
    <w:multiLevelType w:val="hybridMultilevel"/>
    <w:tmpl w:val="99EEE4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824C1E"/>
    <w:multiLevelType w:val="hybridMultilevel"/>
    <w:tmpl w:val="327E7B38"/>
    <w:lvl w:ilvl="0" w:tplc="068208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54D9D"/>
    <w:multiLevelType w:val="hybridMultilevel"/>
    <w:tmpl w:val="7CDEB9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756FFA"/>
    <w:multiLevelType w:val="hybridMultilevel"/>
    <w:tmpl w:val="69E02226"/>
    <w:lvl w:ilvl="0" w:tplc="3FB0A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26535"/>
    <w:multiLevelType w:val="hybridMultilevel"/>
    <w:tmpl w:val="CC266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437661"/>
    <w:multiLevelType w:val="hybridMultilevel"/>
    <w:tmpl w:val="530410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6C3C22"/>
    <w:multiLevelType w:val="multilevel"/>
    <w:tmpl w:val="3CFE5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7D19AD"/>
    <w:multiLevelType w:val="hybridMultilevel"/>
    <w:tmpl w:val="97D42516"/>
    <w:lvl w:ilvl="0" w:tplc="03EA76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D4664"/>
    <w:multiLevelType w:val="hybridMultilevel"/>
    <w:tmpl w:val="7CDEB95C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abstractNum w:abstractNumId="14">
    <w:nsid w:val="52957602"/>
    <w:multiLevelType w:val="multilevel"/>
    <w:tmpl w:val="143A4532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30D57E2"/>
    <w:multiLevelType w:val="multilevel"/>
    <w:tmpl w:val="852C7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647FDF"/>
    <w:multiLevelType w:val="multilevel"/>
    <w:tmpl w:val="BAC8F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87078B"/>
    <w:multiLevelType w:val="multilevel"/>
    <w:tmpl w:val="0C4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6A9C1EE2"/>
    <w:multiLevelType w:val="hybridMultilevel"/>
    <w:tmpl w:val="126E75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B62F37"/>
    <w:multiLevelType w:val="hybridMultilevel"/>
    <w:tmpl w:val="FA285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9"/>
  </w:num>
  <w:num w:numId="5">
    <w:abstractNumId w:val="5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"/>
  </w:num>
  <w:num w:numId="10">
    <w:abstractNumId w:val="20"/>
  </w:num>
  <w:num w:numId="11">
    <w:abstractNumId w:val="9"/>
  </w:num>
  <w:num w:numId="12">
    <w:abstractNumId w:val="8"/>
  </w:num>
  <w:num w:numId="13">
    <w:abstractNumId w:val="3"/>
  </w:num>
  <w:num w:numId="14">
    <w:abstractNumId w:val="14"/>
  </w:num>
  <w:num w:numId="15">
    <w:abstractNumId w:val="4"/>
  </w:num>
  <w:num w:numId="16">
    <w:abstractNumId w:val="2"/>
  </w:num>
  <w:num w:numId="17">
    <w:abstractNumId w:val="18"/>
  </w:num>
  <w:num w:numId="18">
    <w:abstractNumId w:val="11"/>
  </w:num>
  <w:num w:numId="19">
    <w:abstractNumId w:val="15"/>
  </w:num>
  <w:num w:numId="20">
    <w:abstractNumId w:val="17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5F68"/>
    <w:rsid w:val="00006AAC"/>
    <w:rsid w:val="00070CAE"/>
    <w:rsid w:val="000966A5"/>
    <w:rsid w:val="000C4811"/>
    <w:rsid w:val="000D166E"/>
    <w:rsid w:val="00101AC4"/>
    <w:rsid w:val="001315CC"/>
    <w:rsid w:val="00145F95"/>
    <w:rsid w:val="001B71A0"/>
    <w:rsid w:val="001F433E"/>
    <w:rsid w:val="0020061A"/>
    <w:rsid w:val="00251196"/>
    <w:rsid w:val="00285F68"/>
    <w:rsid w:val="002E6F62"/>
    <w:rsid w:val="002F25BF"/>
    <w:rsid w:val="00387C74"/>
    <w:rsid w:val="00390649"/>
    <w:rsid w:val="003C67C0"/>
    <w:rsid w:val="003D400D"/>
    <w:rsid w:val="00461BA6"/>
    <w:rsid w:val="004B1FFE"/>
    <w:rsid w:val="004C2A71"/>
    <w:rsid w:val="004E08E2"/>
    <w:rsid w:val="005168A0"/>
    <w:rsid w:val="0054223E"/>
    <w:rsid w:val="00560605"/>
    <w:rsid w:val="005A45DF"/>
    <w:rsid w:val="005E0D42"/>
    <w:rsid w:val="005E2D9D"/>
    <w:rsid w:val="00627234"/>
    <w:rsid w:val="006560F4"/>
    <w:rsid w:val="00672411"/>
    <w:rsid w:val="006F3E17"/>
    <w:rsid w:val="00744B88"/>
    <w:rsid w:val="00744DD6"/>
    <w:rsid w:val="00767D8E"/>
    <w:rsid w:val="00797065"/>
    <w:rsid w:val="007A69FF"/>
    <w:rsid w:val="00810D33"/>
    <w:rsid w:val="009063FA"/>
    <w:rsid w:val="009228CF"/>
    <w:rsid w:val="0093012D"/>
    <w:rsid w:val="00973228"/>
    <w:rsid w:val="00991DDC"/>
    <w:rsid w:val="00A55AB0"/>
    <w:rsid w:val="00A67DEA"/>
    <w:rsid w:val="00A71E29"/>
    <w:rsid w:val="00A75562"/>
    <w:rsid w:val="00AE6D4E"/>
    <w:rsid w:val="00B9526E"/>
    <w:rsid w:val="00BA26D7"/>
    <w:rsid w:val="00BD0BC0"/>
    <w:rsid w:val="00BE3AEE"/>
    <w:rsid w:val="00BE3E49"/>
    <w:rsid w:val="00C21747"/>
    <w:rsid w:val="00C85A98"/>
    <w:rsid w:val="00CC3A78"/>
    <w:rsid w:val="00CE34D5"/>
    <w:rsid w:val="00D2572C"/>
    <w:rsid w:val="00D271B7"/>
    <w:rsid w:val="00E4108B"/>
    <w:rsid w:val="00E70BB6"/>
    <w:rsid w:val="00E87AD2"/>
    <w:rsid w:val="00EB32F1"/>
    <w:rsid w:val="00EC5463"/>
    <w:rsid w:val="00ED5EC1"/>
    <w:rsid w:val="00F25BC2"/>
    <w:rsid w:val="00F80652"/>
    <w:rsid w:val="00FA283F"/>
    <w:rsid w:val="00FE6A4B"/>
    <w:rsid w:val="00FE7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45F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0">
    <w:name w:val="c0"/>
    <w:basedOn w:val="a"/>
    <w:rsid w:val="00390649"/>
    <w:pPr>
      <w:spacing w:before="100" w:beforeAutospacing="1" w:after="100" w:afterAutospacing="1"/>
    </w:pPr>
  </w:style>
  <w:style w:type="character" w:customStyle="1" w:styleId="c1">
    <w:name w:val="c1"/>
    <w:basedOn w:val="a0"/>
    <w:rsid w:val="00390649"/>
  </w:style>
  <w:style w:type="character" w:customStyle="1" w:styleId="apple-converted-space">
    <w:name w:val="apple-converted-space"/>
    <w:basedOn w:val="a0"/>
    <w:rsid w:val="00390649"/>
  </w:style>
  <w:style w:type="character" w:customStyle="1" w:styleId="c4">
    <w:name w:val="c4"/>
    <w:basedOn w:val="a0"/>
    <w:rsid w:val="00390649"/>
  </w:style>
  <w:style w:type="paragraph" w:customStyle="1" w:styleId="c6">
    <w:name w:val="c6"/>
    <w:basedOn w:val="a"/>
    <w:rsid w:val="0039064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A283F"/>
    <w:pPr>
      <w:ind w:left="720"/>
      <w:contextualSpacing/>
    </w:pPr>
  </w:style>
  <w:style w:type="table" w:styleId="a5">
    <w:name w:val="Table Grid"/>
    <w:basedOn w:val="a1"/>
    <w:uiPriority w:val="59"/>
    <w:rsid w:val="00FA28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6A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A6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69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0">
    <w:name w:val="c10"/>
    <w:basedOn w:val="a"/>
    <w:rsid w:val="00ED5EC1"/>
    <w:pPr>
      <w:spacing w:before="100" w:beforeAutospacing="1" w:after="100" w:afterAutospacing="1"/>
    </w:pPr>
  </w:style>
  <w:style w:type="paragraph" w:customStyle="1" w:styleId="c5">
    <w:name w:val="c5"/>
    <w:basedOn w:val="a"/>
    <w:rsid w:val="00ED5EC1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44B88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0C481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48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C481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48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EC5463"/>
    <w:pPr>
      <w:tabs>
        <w:tab w:val="left" w:pos="709"/>
        <w:tab w:val="left" w:pos="900"/>
        <w:tab w:val="left" w:pos="5610"/>
        <w:tab w:val="left" w:pos="5672"/>
        <w:tab w:val="left" w:pos="7830"/>
      </w:tabs>
    </w:pPr>
    <w:rPr>
      <w:sz w:val="28"/>
    </w:rPr>
  </w:style>
  <w:style w:type="character" w:customStyle="1" w:styleId="ae">
    <w:name w:val="Основной текст Знак"/>
    <w:basedOn w:val="a0"/>
    <w:link w:val="ad"/>
    <w:rsid w:val="00EC546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84AA0-C090-433E-9726-DFFD9517F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User</cp:lastModifiedBy>
  <cp:revision>20</cp:revision>
  <cp:lastPrinted>2002-12-31T18:30:00Z</cp:lastPrinted>
  <dcterms:created xsi:type="dcterms:W3CDTF">2016-03-29T04:48:00Z</dcterms:created>
  <dcterms:modified xsi:type="dcterms:W3CDTF">2024-10-15T11:57:00Z</dcterms:modified>
</cp:coreProperties>
</file>