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2" w:rsidRDefault="00076652">
      <w:pPr>
        <w:framePr w:h="969" w:hSpace="10080" w:wrap="notBeside" w:vAnchor="text" w:hAnchor="margin" w:x="1729" w:y="1"/>
        <w:rPr>
          <w:sz w:val="24"/>
          <w:szCs w:val="24"/>
        </w:rPr>
      </w:pPr>
    </w:p>
    <w:p w:rsidR="00C36C00" w:rsidRPr="00C36C00" w:rsidRDefault="00C36C00" w:rsidP="00C36C00">
      <w:pPr>
        <w:shd w:val="clear" w:color="auto" w:fill="FFFFFF"/>
        <w:jc w:val="center"/>
        <w:rPr>
          <w:b/>
          <w:color w:val="000000"/>
          <w:spacing w:val="9"/>
          <w:sz w:val="28"/>
          <w:szCs w:val="28"/>
        </w:rPr>
      </w:pPr>
      <w:r w:rsidRPr="00C36C00">
        <w:rPr>
          <w:b/>
          <w:color w:val="000000"/>
          <w:spacing w:val="9"/>
          <w:sz w:val="28"/>
          <w:szCs w:val="28"/>
        </w:rPr>
        <w:t>ИНФОРМАЦИЯ</w:t>
      </w:r>
    </w:p>
    <w:p w:rsidR="00076652" w:rsidRPr="00C36C00" w:rsidRDefault="005075B3" w:rsidP="00C36C00">
      <w:pPr>
        <w:shd w:val="clear" w:color="auto" w:fill="FFFFFF"/>
        <w:ind w:firstLine="538"/>
        <w:jc w:val="center"/>
        <w:rPr>
          <w:b/>
          <w:color w:val="000000"/>
          <w:spacing w:val="18"/>
          <w:sz w:val="28"/>
          <w:szCs w:val="28"/>
        </w:rPr>
      </w:pPr>
      <w:r w:rsidRPr="00C36C00">
        <w:rPr>
          <w:b/>
          <w:color w:val="202020"/>
          <w:spacing w:val="9"/>
          <w:sz w:val="28"/>
          <w:szCs w:val="28"/>
        </w:rPr>
        <w:t xml:space="preserve">по </w:t>
      </w:r>
      <w:r w:rsidRPr="00C36C00">
        <w:rPr>
          <w:b/>
          <w:color w:val="000000"/>
          <w:spacing w:val="9"/>
          <w:sz w:val="28"/>
          <w:szCs w:val="28"/>
        </w:rPr>
        <w:t xml:space="preserve">разъяснению законодательства </w:t>
      </w:r>
      <w:r w:rsidRPr="00C36C00">
        <w:rPr>
          <w:b/>
          <w:color w:val="202020"/>
          <w:spacing w:val="1"/>
          <w:sz w:val="28"/>
          <w:szCs w:val="28"/>
        </w:rPr>
        <w:t xml:space="preserve">предусматривающих </w:t>
      </w:r>
      <w:r w:rsidRPr="00C36C00">
        <w:rPr>
          <w:b/>
          <w:color w:val="000000"/>
          <w:spacing w:val="1"/>
          <w:sz w:val="28"/>
          <w:szCs w:val="28"/>
        </w:rPr>
        <w:t xml:space="preserve">ответственность за употребление </w:t>
      </w:r>
      <w:r w:rsidRPr="00C36C00">
        <w:rPr>
          <w:b/>
          <w:color w:val="202020"/>
          <w:spacing w:val="1"/>
          <w:sz w:val="28"/>
          <w:szCs w:val="28"/>
        </w:rPr>
        <w:t xml:space="preserve">спиртных напитков </w:t>
      </w:r>
      <w:r w:rsidRPr="00C36C00">
        <w:rPr>
          <w:b/>
          <w:color w:val="000000"/>
          <w:spacing w:val="18"/>
          <w:sz w:val="28"/>
          <w:szCs w:val="28"/>
        </w:rPr>
        <w:t>несовершеннолетними</w:t>
      </w:r>
    </w:p>
    <w:p w:rsidR="00C36C00" w:rsidRPr="00C36C00" w:rsidRDefault="00C36C00" w:rsidP="00C36C00">
      <w:pPr>
        <w:shd w:val="clear" w:color="auto" w:fill="FFFFFF"/>
        <w:ind w:firstLine="538"/>
        <w:jc w:val="center"/>
        <w:rPr>
          <w:sz w:val="28"/>
        </w:rPr>
      </w:pPr>
    </w:p>
    <w:p w:rsidR="00076652" w:rsidRPr="00C36C00" w:rsidRDefault="005075B3" w:rsidP="00C36C00">
      <w:pPr>
        <w:shd w:val="clear" w:color="auto" w:fill="FFFFFF"/>
        <w:ind w:firstLine="710"/>
        <w:jc w:val="both"/>
        <w:rPr>
          <w:sz w:val="28"/>
        </w:rPr>
      </w:pPr>
      <w:r w:rsidRPr="00C36C00">
        <w:rPr>
          <w:color w:val="000000"/>
          <w:spacing w:val="-1"/>
          <w:sz w:val="28"/>
          <w:szCs w:val="28"/>
        </w:rPr>
        <w:t>Прокуратурой Пролетарского района г</w:t>
      </w:r>
      <w:proofErr w:type="gramStart"/>
      <w:r w:rsidRPr="00C36C00">
        <w:rPr>
          <w:color w:val="000000"/>
          <w:spacing w:val="-1"/>
          <w:sz w:val="28"/>
          <w:szCs w:val="28"/>
        </w:rPr>
        <w:t>.С</w:t>
      </w:r>
      <w:proofErr w:type="gramEnd"/>
      <w:r w:rsidRPr="00C36C00">
        <w:rPr>
          <w:color w:val="000000"/>
          <w:spacing w:val="-1"/>
          <w:sz w:val="28"/>
          <w:szCs w:val="28"/>
        </w:rPr>
        <w:t xml:space="preserve">аранска </w:t>
      </w:r>
      <w:r w:rsidRPr="00C36C00">
        <w:rPr>
          <w:color w:val="202020"/>
          <w:spacing w:val="-1"/>
          <w:sz w:val="28"/>
          <w:szCs w:val="28"/>
        </w:rPr>
        <w:t xml:space="preserve">проведена проверка о </w:t>
      </w:r>
      <w:r w:rsidRPr="00C36C00">
        <w:rPr>
          <w:color w:val="202020"/>
          <w:spacing w:val="4"/>
          <w:sz w:val="28"/>
          <w:szCs w:val="28"/>
        </w:rPr>
        <w:t xml:space="preserve">профилактике </w:t>
      </w:r>
      <w:r w:rsidRPr="00C36C00">
        <w:rPr>
          <w:color w:val="000000"/>
          <w:spacing w:val="4"/>
          <w:sz w:val="28"/>
          <w:szCs w:val="28"/>
        </w:rPr>
        <w:t xml:space="preserve">безнадзорности и </w:t>
      </w:r>
      <w:r w:rsidRPr="00C36C00">
        <w:rPr>
          <w:color w:val="202020"/>
          <w:spacing w:val="4"/>
          <w:sz w:val="28"/>
          <w:szCs w:val="28"/>
        </w:rPr>
        <w:t xml:space="preserve">правонарушений </w:t>
      </w:r>
      <w:r w:rsidRPr="00C36C00">
        <w:rPr>
          <w:color w:val="000000"/>
          <w:spacing w:val="4"/>
          <w:sz w:val="28"/>
          <w:szCs w:val="28"/>
        </w:rPr>
        <w:t xml:space="preserve">несовершеннолетних </w:t>
      </w:r>
      <w:r w:rsidRPr="00C36C00">
        <w:rPr>
          <w:color w:val="202020"/>
          <w:spacing w:val="4"/>
          <w:sz w:val="28"/>
          <w:szCs w:val="28"/>
        </w:rPr>
        <w:t xml:space="preserve">в </w:t>
      </w:r>
      <w:r w:rsidRPr="00C36C00">
        <w:rPr>
          <w:color w:val="202020"/>
          <w:sz w:val="28"/>
          <w:szCs w:val="28"/>
        </w:rPr>
        <w:t xml:space="preserve">части </w:t>
      </w:r>
      <w:r w:rsidRPr="00C36C00">
        <w:rPr>
          <w:color w:val="000000"/>
          <w:sz w:val="28"/>
          <w:szCs w:val="28"/>
        </w:rPr>
        <w:t>профилактике алкоголизации несовершеннолетних.</w:t>
      </w:r>
    </w:p>
    <w:p w:rsidR="00C36C00" w:rsidRPr="00C36C00" w:rsidRDefault="005075B3" w:rsidP="00C36C00">
      <w:pPr>
        <w:shd w:val="clear" w:color="auto" w:fill="FFFFFF"/>
        <w:ind w:firstLine="528"/>
        <w:jc w:val="both"/>
        <w:rPr>
          <w:spacing w:val="6"/>
          <w:sz w:val="28"/>
          <w:szCs w:val="28"/>
        </w:rPr>
      </w:pPr>
      <w:proofErr w:type="gramStart"/>
      <w:r w:rsidRPr="00C36C00">
        <w:rPr>
          <w:color w:val="202020"/>
          <w:spacing w:val="1"/>
          <w:sz w:val="28"/>
          <w:szCs w:val="28"/>
        </w:rPr>
        <w:t xml:space="preserve">При проведении </w:t>
      </w:r>
      <w:r w:rsidRPr="00C36C00">
        <w:rPr>
          <w:color w:val="000000"/>
          <w:spacing w:val="1"/>
          <w:sz w:val="28"/>
          <w:szCs w:val="28"/>
        </w:rPr>
        <w:t xml:space="preserve">проверки установлено, что за </w:t>
      </w:r>
      <w:r w:rsidRPr="00C36C00">
        <w:rPr>
          <w:color w:val="202020"/>
          <w:spacing w:val="1"/>
          <w:sz w:val="28"/>
          <w:szCs w:val="28"/>
        </w:rPr>
        <w:t xml:space="preserve">6 </w:t>
      </w:r>
      <w:r w:rsidRPr="00C36C00">
        <w:rPr>
          <w:color w:val="000000"/>
          <w:spacing w:val="1"/>
          <w:sz w:val="28"/>
          <w:szCs w:val="28"/>
        </w:rPr>
        <w:t xml:space="preserve">месяцев </w:t>
      </w:r>
      <w:r w:rsidRPr="00C36C00">
        <w:rPr>
          <w:color w:val="202020"/>
          <w:spacing w:val="1"/>
          <w:sz w:val="28"/>
          <w:szCs w:val="28"/>
        </w:rPr>
        <w:t xml:space="preserve">2012 года за </w:t>
      </w:r>
      <w:r w:rsidRPr="00C36C00">
        <w:rPr>
          <w:color w:val="000000"/>
          <w:spacing w:val="18"/>
          <w:sz w:val="28"/>
          <w:szCs w:val="28"/>
        </w:rPr>
        <w:t xml:space="preserve">распитие несовершеннолетними алкогольной продукции, пива </w:t>
      </w:r>
      <w:r w:rsidRPr="00C36C00">
        <w:rPr>
          <w:color w:val="202020"/>
          <w:spacing w:val="18"/>
          <w:sz w:val="28"/>
          <w:szCs w:val="28"/>
        </w:rPr>
        <w:t xml:space="preserve">и </w:t>
      </w:r>
      <w:r w:rsidRPr="00C36C00">
        <w:rPr>
          <w:color w:val="000000"/>
          <w:spacing w:val="30"/>
          <w:sz w:val="28"/>
          <w:szCs w:val="28"/>
        </w:rPr>
        <w:t xml:space="preserve">напитков, </w:t>
      </w:r>
      <w:r w:rsidRPr="00C36C00">
        <w:rPr>
          <w:spacing w:val="30"/>
          <w:sz w:val="28"/>
          <w:szCs w:val="28"/>
        </w:rPr>
        <w:t xml:space="preserve">изготавливаемых на его основе привлечено к </w:t>
      </w:r>
      <w:r w:rsidRPr="00C36C00">
        <w:rPr>
          <w:spacing w:val="6"/>
          <w:sz w:val="28"/>
          <w:szCs w:val="28"/>
        </w:rPr>
        <w:t xml:space="preserve">административной ответственности подростков-51, а также их законных представителей - 38, всего 89 человек (ст.20.20 </w:t>
      </w:r>
      <w:proofErr w:type="spellStart"/>
      <w:r w:rsidRPr="00C36C00">
        <w:rPr>
          <w:spacing w:val="6"/>
          <w:sz w:val="28"/>
          <w:szCs w:val="28"/>
        </w:rPr>
        <w:t>КоАП</w:t>
      </w:r>
      <w:proofErr w:type="spellEnd"/>
      <w:r w:rsidRPr="00C36C00">
        <w:rPr>
          <w:spacing w:val="6"/>
          <w:sz w:val="28"/>
          <w:szCs w:val="28"/>
        </w:rPr>
        <w:t xml:space="preserve"> РФ-1(распитие пива </w:t>
      </w:r>
      <w:r w:rsidRPr="00C36C00">
        <w:rPr>
          <w:spacing w:val="21"/>
          <w:sz w:val="28"/>
          <w:szCs w:val="28"/>
        </w:rPr>
        <w:t xml:space="preserve">и напитков, изготавливаемых на его основе, алкогольной и </w:t>
      </w:r>
      <w:r w:rsidRPr="00C36C00">
        <w:rPr>
          <w:spacing w:val="9"/>
          <w:sz w:val="28"/>
          <w:szCs w:val="28"/>
        </w:rPr>
        <w:t xml:space="preserve">спиртосодержащей продукции в общественных местах), ст.20.21-50 </w:t>
      </w:r>
      <w:r w:rsidRPr="00C36C00">
        <w:rPr>
          <w:spacing w:val="3"/>
          <w:sz w:val="28"/>
          <w:szCs w:val="28"/>
        </w:rPr>
        <w:t>(появление в</w:t>
      </w:r>
      <w:proofErr w:type="gramEnd"/>
      <w:r w:rsidRPr="00C36C00">
        <w:rPr>
          <w:spacing w:val="3"/>
          <w:sz w:val="28"/>
          <w:szCs w:val="28"/>
        </w:rPr>
        <w:t xml:space="preserve"> </w:t>
      </w:r>
      <w:proofErr w:type="gramStart"/>
      <w:r w:rsidRPr="00C36C00">
        <w:rPr>
          <w:spacing w:val="3"/>
          <w:sz w:val="28"/>
          <w:szCs w:val="28"/>
        </w:rPr>
        <w:t xml:space="preserve">состоянии опьянения несовершеннолетних, а равно распитие </w:t>
      </w:r>
      <w:r w:rsidRPr="00C36C00">
        <w:rPr>
          <w:spacing w:val="1"/>
          <w:sz w:val="28"/>
          <w:szCs w:val="28"/>
        </w:rPr>
        <w:t xml:space="preserve">ими пива и напитков, изготавливаемых на его основе, алкогольной и </w:t>
      </w:r>
      <w:r w:rsidRPr="00C36C00">
        <w:rPr>
          <w:spacing w:val="12"/>
          <w:sz w:val="28"/>
          <w:szCs w:val="28"/>
        </w:rPr>
        <w:t>спиртосодержащей продукции в общественных местах), ст.20.22-</w:t>
      </w:r>
      <w:r w:rsidRPr="00C36C00">
        <w:rPr>
          <w:spacing w:val="3"/>
          <w:sz w:val="28"/>
          <w:szCs w:val="28"/>
        </w:rPr>
        <w:t xml:space="preserve">38(появление в состоянии опьянения несовершеннолетних в возрасте до 16 </w:t>
      </w:r>
      <w:r w:rsidRPr="00C36C00">
        <w:rPr>
          <w:spacing w:val="1"/>
          <w:sz w:val="28"/>
          <w:szCs w:val="28"/>
        </w:rPr>
        <w:t xml:space="preserve">лет, а равно распитие ими пива и напитков, изготавливаемых на его основе, алкогольной и спиртосодержащей продукции в общественных местах), что </w:t>
      </w:r>
      <w:r w:rsidRPr="00C36C00">
        <w:rPr>
          <w:spacing w:val="7"/>
          <w:sz w:val="28"/>
          <w:szCs w:val="28"/>
        </w:rPr>
        <w:t>ниже показателей аналогичного периода 2011 года (всего</w:t>
      </w:r>
      <w:proofErr w:type="gramEnd"/>
      <w:r w:rsidRPr="00C36C00">
        <w:rPr>
          <w:spacing w:val="7"/>
          <w:sz w:val="28"/>
          <w:szCs w:val="28"/>
        </w:rPr>
        <w:t xml:space="preserve"> </w:t>
      </w:r>
      <w:proofErr w:type="gramStart"/>
      <w:r w:rsidRPr="00C36C00">
        <w:rPr>
          <w:spacing w:val="7"/>
          <w:sz w:val="28"/>
          <w:szCs w:val="28"/>
        </w:rPr>
        <w:t xml:space="preserve">99 человек, из </w:t>
      </w:r>
      <w:r w:rsidRPr="00C36C00">
        <w:rPr>
          <w:spacing w:val="5"/>
          <w:sz w:val="28"/>
          <w:szCs w:val="28"/>
        </w:rPr>
        <w:t xml:space="preserve">них подростков-68, законных представителей-31: ст.20.20 </w:t>
      </w:r>
      <w:proofErr w:type="spellStart"/>
      <w:r w:rsidRPr="00C36C00">
        <w:rPr>
          <w:spacing w:val="5"/>
          <w:sz w:val="28"/>
          <w:szCs w:val="28"/>
        </w:rPr>
        <w:t>КоАП</w:t>
      </w:r>
      <w:proofErr w:type="spellEnd"/>
      <w:r w:rsidRPr="00C36C00">
        <w:rPr>
          <w:spacing w:val="5"/>
          <w:sz w:val="28"/>
          <w:szCs w:val="28"/>
        </w:rPr>
        <w:t xml:space="preserve"> РФ-8, </w:t>
      </w:r>
      <w:r w:rsidRPr="00C36C00">
        <w:rPr>
          <w:spacing w:val="18"/>
          <w:sz w:val="28"/>
          <w:szCs w:val="28"/>
        </w:rPr>
        <w:t xml:space="preserve"> ст.20.21-60, ст.20.22-31).</w:t>
      </w:r>
      <w:proofErr w:type="gramEnd"/>
      <w:r w:rsidRPr="00C36C00">
        <w:rPr>
          <w:spacing w:val="18"/>
          <w:sz w:val="28"/>
          <w:szCs w:val="28"/>
        </w:rPr>
        <w:t xml:space="preserve"> По ст.6.10 </w:t>
      </w:r>
      <w:proofErr w:type="spellStart"/>
      <w:r w:rsidRPr="00C36C00">
        <w:rPr>
          <w:spacing w:val="18"/>
          <w:sz w:val="28"/>
          <w:szCs w:val="28"/>
        </w:rPr>
        <w:t>КоАП</w:t>
      </w:r>
      <w:proofErr w:type="spellEnd"/>
      <w:r w:rsidRPr="00C36C00">
        <w:rPr>
          <w:spacing w:val="18"/>
          <w:sz w:val="28"/>
          <w:szCs w:val="28"/>
        </w:rPr>
        <w:t xml:space="preserve"> РФ (Вовлечение </w:t>
      </w:r>
      <w:r w:rsidRPr="00C36C00">
        <w:rPr>
          <w:spacing w:val="1"/>
          <w:sz w:val="28"/>
          <w:szCs w:val="28"/>
        </w:rPr>
        <w:t xml:space="preserve">несовершеннолетнего в употребление пива и напитков, изготавливаемых на его основе, спиртных напитков или одурманивающих веществ) в 2012 году </w:t>
      </w:r>
      <w:r w:rsidRPr="00C36C00">
        <w:rPr>
          <w:spacing w:val="6"/>
          <w:sz w:val="28"/>
          <w:szCs w:val="28"/>
        </w:rPr>
        <w:t>привлечено 4 лица (2011-9, из них 1 родитель).</w:t>
      </w:r>
    </w:p>
    <w:p w:rsidR="00C36C00" w:rsidRPr="00C36C00" w:rsidRDefault="00C36C00" w:rsidP="00C36C00">
      <w:pPr>
        <w:shd w:val="clear" w:color="auto" w:fill="FFFFFF"/>
        <w:ind w:firstLine="518"/>
        <w:jc w:val="both"/>
        <w:rPr>
          <w:sz w:val="28"/>
        </w:rPr>
      </w:pPr>
      <w:r>
        <w:rPr>
          <w:spacing w:val="2"/>
          <w:sz w:val="28"/>
          <w:szCs w:val="28"/>
        </w:rPr>
        <w:t>В соответствии с Планом</w:t>
      </w:r>
      <w:r w:rsidRPr="00C36C00">
        <w:rPr>
          <w:spacing w:val="2"/>
          <w:sz w:val="28"/>
          <w:szCs w:val="28"/>
        </w:rPr>
        <w:t xml:space="preserve"> основных мероприятий по координации </w:t>
      </w:r>
      <w:r w:rsidRPr="00C36C00">
        <w:rPr>
          <w:spacing w:val="-3"/>
          <w:sz w:val="28"/>
          <w:szCs w:val="28"/>
        </w:rPr>
        <w:t xml:space="preserve">деятельности правоохранительных органов Республики Мордовия по борьбе с </w:t>
      </w:r>
      <w:r w:rsidRPr="00C36C00">
        <w:rPr>
          <w:spacing w:val="5"/>
          <w:sz w:val="28"/>
          <w:szCs w:val="28"/>
        </w:rPr>
        <w:t>преступностью на 1 полугодие 2012 года сотрудниками УУП ОП №4 -</w:t>
      </w:r>
      <w:r w:rsidRPr="00C36C00">
        <w:rPr>
          <w:spacing w:val="1"/>
          <w:sz w:val="28"/>
          <w:szCs w:val="28"/>
        </w:rPr>
        <w:t>участковые отдела полиции Пролетарского района г</w:t>
      </w:r>
      <w:proofErr w:type="gramStart"/>
      <w:r w:rsidRPr="00C36C00">
        <w:rPr>
          <w:spacing w:val="1"/>
          <w:sz w:val="28"/>
          <w:szCs w:val="28"/>
        </w:rPr>
        <w:t>.С</w:t>
      </w:r>
      <w:proofErr w:type="gramEnd"/>
      <w:r w:rsidRPr="00C36C00">
        <w:rPr>
          <w:spacing w:val="1"/>
          <w:sz w:val="28"/>
          <w:szCs w:val="28"/>
        </w:rPr>
        <w:t xml:space="preserve">аранска по ст. 14.16 </w:t>
      </w:r>
      <w:proofErr w:type="spellStart"/>
      <w:r w:rsidRPr="00C36C00">
        <w:rPr>
          <w:spacing w:val="12"/>
          <w:sz w:val="28"/>
          <w:szCs w:val="28"/>
        </w:rPr>
        <w:t>КоАП</w:t>
      </w:r>
      <w:proofErr w:type="spellEnd"/>
      <w:r w:rsidRPr="00C36C00">
        <w:rPr>
          <w:spacing w:val="12"/>
          <w:sz w:val="28"/>
          <w:szCs w:val="28"/>
        </w:rPr>
        <w:t xml:space="preserve"> РФ (розничная продажа несовершеннолетнему алкогольной </w:t>
      </w:r>
      <w:r w:rsidRPr="00C36C00">
        <w:rPr>
          <w:sz w:val="28"/>
          <w:szCs w:val="28"/>
        </w:rPr>
        <w:t xml:space="preserve">продукции, если это действие не содержит уголовно наказуемого деяния) </w:t>
      </w:r>
      <w:r w:rsidRPr="00C36C00">
        <w:rPr>
          <w:spacing w:val="6"/>
          <w:sz w:val="28"/>
          <w:szCs w:val="28"/>
        </w:rPr>
        <w:t xml:space="preserve">составлены протоколы, по которым виновные лица привлечены к </w:t>
      </w:r>
      <w:r w:rsidRPr="00C36C00">
        <w:rPr>
          <w:spacing w:val="-1"/>
          <w:sz w:val="28"/>
          <w:szCs w:val="28"/>
        </w:rPr>
        <w:t>административной ответственности.</w:t>
      </w:r>
    </w:p>
    <w:p w:rsidR="00C36C00" w:rsidRPr="00C36C00" w:rsidRDefault="00C36C00" w:rsidP="00C36C00">
      <w:pPr>
        <w:shd w:val="clear" w:color="auto" w:fill="FFFFFF"/>
        <w:tabs>
          <w:tab w:val="left" w:pos="5962"/>
          <w:tab w:val="left" w:pos="8256"/>
        </w:tabs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        </w:t>
      </w:r>
      <w:proofErr w:type="gramStart"/>
      <w:r w:rsidRPr="00C36C00">
        <w:rPr>
          <w:spacing w:val="3"/>
          <w:sz w:val="28"/>
          <w:szCs w:val="28"/>
        </w:rPr>
        <w:t>Республиканский рейд по проверке</w:t>
      </w:r>
      <w:r>
        <w:rPr>
          <w:sz w:val="28"/>
          <w:szCs w:val="28"/>
        </w:rPr>
        <w:t xml:space="preserve">  </w:t>
      </w:r>
      <w:r w:rsidRPr="00C36C00">
        <w:rPr>
          <w:spacing w:val="-1"/>
          <w:sz w:val="28"/>
          <w:szCs w:val="28"/>
        </w:rPr>
        <w:t>предприятий</w:t>
      </w:r>
      <w:r>
        <w:rPr>
          <w:sz w:val="28"/>
          <w:szCs w:val="28"/>
        </w:rPr>
        <w:t xml:space="preserve">  </w:t>
      </w:r>
      <w:r w:rsidRPr="00C36C00">
        <w:rPr>
          <w:spacing w:val="-2"/>
          <w:sz w:val="28"/>
          <w:szCs w:val="28"/>
        </w:rPr>
        <w:t>торговли,</w:t>
      </w:r>
      <w:r>
        <w:rPr>
          <w:spacing w:val="-2"/>
          <w:sz w:val="28"/>
          <w:szCs w:val="28"/>
        </w:rPr>
        <w:t xml:space="preserve"> </w:t>
      </w:r>
      <w:r w:rsidRPr="00C36C00">
        <w:rPr>
          <w:spacing w:val="-1"/>
          <w:sz w:val="28"/>
          <w:szCs w:val="28"/>
        </w:rPr>
        <w:t xml:space="preserve">осуществляющих розничную продажу алкогольной и спиртосодержащей </w:t>
      </w:r>
      <w:r w:rsidRPr="00C36C00">
        <w:rPr>
          <w:spacing w:val="-3"/>
          <w:sz w:val="28"/>
          <w:szCs w:val="28"/>
        </w:rPr>
        <w:t xml:space="preserve">продукции, пива и напитков, изготавливаемых на его основе проводился </w:t>
      </w:r>
      <w:r w:rsidRPr="00C36C00">
        <w:rPr>
          <w:spacing w:val="1"/>
          <w:sz w:val="28"/>
          <w:szCs w:val="28"/>
        </w:rPr>
        <w:t xml:space="preserve">инспекторами ОДН (отдел по делам несовершеннолетних) ОП № 4 УМВД </w:t>
      </w:r>
      <w:r w:rsidRPr="00C36C00">
        <w:rPr>
          <w:sz w:val="28"/>
          <w:szCs w:val="28"/>
        </w:rPr>
        <w:t xml:space="preserve">России по г.о. Саранск с привлечением специалистов </w:t>
      </w:r>
      <w:proofErr w:type="spellStart"/>
      <w:r w:rsidRPr="00C36C00">
        <w:rPr>
          <w:sz w:val="28"/>
          <w:szCs w:val="28"/>
        </w:rPr>
        <w:t>КДНиЗП</w:t>
      </w:r>
      <w:proofErr w:type="spellEnd"/>
      <w:r w:rsidRPr="00C36C00">
        <w:rPr>
          <w:sz w:val="28"/>
          <w:szCs w:val="28"/>
        </w:rPr>
        <w:t xml:space="preserve"> (комиссия по делам несовершеннолетних и защите их прав Пролетарского района), врача-</w:t>
      </w:r>
      <w:r w:rsidRPr="00C36C00">
        <w:rPr>
          <w:spacing w:val="10"/>
          <w:sz w:val="28"/>
          <w:szCs w:val="28"/>
        </w:rPr>
        <w:t xml:space="preserve">нарколога, дружинников Мордовской региональной общественной </w:t>
      </w:r>
      <w:r w:rsidRPr="00C36C00">
        <w:rPr>
          <w:spacing w:val="4"/>
          <w:sz w:val="28"/>
          <w:szCs w:val="28"/>
        </w:rPr>
        <w:lastRenderedPageBreak/>
        <w:t>организации «Отряд правопорядка», заместителя заведующей отдела</w:t>
      </w:r>
      <w:proofErr w:type="gramEnd"/>
      <w:r w:rsidRPr="00C36C00">
        <w:rPr>
          <w:spacing w:val="4"/>
          <w:sz w:val="28"/>
          <w:szCs w:val="28"/>
        </w:rPr>
        <w:t xml:space="preserve"> </w:t>
      </w:r>
      <w:proofErr w:type="gramStart"/>
      <w:r w:rsidRPr="00C36C00">
        <w:rPr>
          <w:spacing w:val="4"/>
          <w:sz w:val="28"/>
          <w:szCs w:val="28"/>
        </w:rPr>
        <w:t xml:space="preserve">по </w:t>
      </w:r>
      <w:r w:rsidRPr="00C36C00">
        <w:rPr>
          <w:sz w:val="28"/>
          <w:szCs w:val="28"/>
        </w:rPr>
        <w:t>защите прав детства по Пролетарскому</w:t>
      </w:r>
      <w:proofErr w:type="gramEnd"/>
      <w:r w:rsidRPr="00C36C00">
        <w:rPr>
          <w:sz w:val="28"/>
          <w:szCs w:val="28"/>
        </w:rPr>
        <w:t xml:space="preserve"> району Управления образования </w:t>
      </w:r>
      <w:r w:rsidRPr="00C36C00">
        <w:rPr>
          <w:spacing w:val="1"/>
          <w:sz w:val="28"/>
          <w:szCs w:val="28"/>
        </w:rPr>
        <w:t xml:space="preserve">администрации </w:t>
      </w:r>
      <w:proofErr w:type="gramStart"/>
      <w:r w:rsidRPr="00C36C00">
        <w:rPr>
          <w:spacing w:val="1"/>
          <w:sz w:val="28"/>
          <w:szCs w:val="28"/>
        </w:rPr>
        <w:t>г</w:t>
      </w:r>
      <w:proofErr w:type="gramEnd"/>
      <w:r w:rsidRPr="00C36C00">
        <w:rPr>
          <w:spacing w:val="1"/>
          <w:sz w:val="28"/>
          <w:szCs w:val="28"/>
        </w:rPr>
        <w:t xml:space="preserve">.о. Саранск, </w:t>
      </w:r>
      <w:proofErr w:type="spellStart"/>
      <w:r w:rsidRPr="00C36C00">
        <w:rPr>
          <w:spacing w:val="1"/>
          <w:sz w:val="28"/>
          <w:szCs w:val="28"/>
        </w:rPr>
        <w:t>замдиректоров</w:t>
      </w:r>
      <w:proofErr w:type="spellEnd"/>
      <w:r w:rsidRPr="00C36C00">
        <w:rPr>
          <w:spacing w:val="1"/>
          <w:sz w:val="28"/>
          <w:szCs w:val="28"/>
        </w:rPr>
        <w:t xml:space="preserve"> по воспитательной работе </w:t>
      </w:r>
      <w:r w:rsidRPr="00C36C00">
        <w:rPr>
          <w:sz w:val="28"/>
          <w:szCs w:val="28"/>
        </w:rPr>
        <w:t>образовательных учреждений.</w:t>
      </w:r>
    </w:p>
    <w:p w:rsidR="00C36C00" w:rsidRPr="00C36C00" w:rsidRDefault="00C36C00" w:rsidP="00C36C00">
      <w:pPr>
        <w:shd w:val="clear" w:color="auto" w:fill="FFFFFF"/>
        <w:ind w:firstLine="528"/>
        <w:jc w:val="both"/>
        <w:rPr>
          <w:sz w:val="28"/>
        </w:rPr>
      </w:pPr>
      <w:r w:rsidRPr="00C36C00">
        <w:rPr>
          <w:spacing w:val="7"/>
          <w:sz w:val="28"/>
          <w:szCs w:val="28"/>
        </w:rPr>
        <w:t xml:space="preserve">Кроме того, что несовершеннолетние привлекаются по указанным </w:t>
      </w:r>
      <w:r w:rsidRPr="00C36C00">
        <w:rPr>
          <w:spacing w:val="-1"/>
          <w:sz w:val="28"/>
          <w:szCs w:val="28"/>
        </w:rPr>
        <w:t xml:space="preserve">статьям </w:t>
      </w:r>
      <w:proofErr w:type="spellStart"/>
      <w:r w:rsidRPr="00C36C00">
        <w:rPr>
          <w:spacing w:val="-1"/>
          <w:sz w:val="28"/>
          <w:szCs w:val="28"/>
        </w:rPr>
        <w:t>КоАП</w:t>
      </w:r>
      <w:proofErr w:type="spellEnd"/>
      <w:r w:rsidRPr="00C36C00">
        <w:rPr>
          <w:spacing w:val="-1"/>
          <w:sz w:val="28"/>
          <w:szCs w:val="28"/>
        </w:rPr>
        <w:t xml:space="preserve"> РФ к административной ответственности, данное привлечение </w:t>
      </w:r>
      <w:r w:rsidRPr="00C36C00">
        <w:rPr>
          <w:spacing w:val="1"/>
          <w:sz w:val="28"/>
          <w:szCs w:val="28"/>
        </w:rPr>
        <w:t xml:space="preserve">осуществляется на </w:t>
      </w:r>
      <w:proofErr w:type="spellStart"/>
      <w:r w:rsidRPr="00C36C00">
        <w:rPr>
          <w:spacing w:val="1"/>
          <w:sz w:val="28"/>
          <w:szCs w:val="28"/>
        </w:rPr>
        <w:t>КДНиЗП</w:t>
      </w:r>
      <w:proofErr w:type="spellEnd"/>
      <w:r w:rsidRPr="00C36C00">
        <w:rPr>
          <w:spacing w:val="1"/>
          <w:sz w:val="28"/>
          <w:szCs w:val="28"/>
        </w:rPr>
        <w:t xml:space="preserve"> района, где присутствуют представители </w:t>
      </w:r>
      <w:r w:rsidRPr="00C36C00">
        <w:rPr>
          <w:spacing w:val="15"/>
          <w:sz w:val="28"/>
          <w:szCs w:val="28"/>
        </w:rPr>
        <w:t xml:space="preserve">вышеуказанных ведомств. После выяснения всех обстоятельств </w:t>
      </w:r>
      <w:r w:rsidRPr="00C36C00">
        <w:rPr>
          <w:sz w:val="28"/>
          <w:szCs w:val="28"/>
        </w:rPr>
        <w:t xml:space="preserve">употребления подростками пива и напитков, изготавливаемых на его основе, </w:t>
      </w:r>
      <w:r w:rsidRPr="00C36C00">
        <w:rPr>
          <w:spacing w:val="10"/>
          <w:sz w:val="28"/>
          <w:szCs w:val="28"/>
        </w:rPr>
        <w:t xml:space="preserve">алкогольной и спиртосодержащей продукции они ставятся на учет в </w:t>
      </w:r>
      <w:proofErr w:type="spellStart"/>
      <w:r w:rsidRPr="00C36C00">
        <w:rPr>
          <w:spacing w:val="1"/>
          <w:sz w:val="28"/>
          <w:szCs w:val="28"/>
        </w:rPr>
        <w:t>КДНиЗП</w:t>
      </w:r>
      <w:proofErr w:type="spellEnd"/>
      <w:r w:rsidRPr="00C36C00">
        <w:rPr>
          <w:spacing w:val="1"/>
          <w:sz w:val="28"/>
          <w:szCs w:val="28"/>
        </w:rPr>
        <w:t xml:space="preserve">, ОДН ОП №4, направляются на беседу к врачу-наркологу, об их </w:t>
      </w:r>
      <w:r w:rsidRPr="00C36C00">
        <w:rPr>
          <w:spacing w:val="10"/>
          <w:sz w:val="28"/>
          <w:szCs w:val="28"/>
        </w:rPr>
        <w:t xml:space="preserve">поведении направляется информация в учебные заведения, где они </w:t>
      </w:r>
      <w:r w:rsidRPr="00C36C00">
        <w:rPr>
          <w:spacing w:val="-4"/>
          <w:sz w:val="28"/>
          <w:szCs w:val="28"/>
        </w:rPr>
        <w:t>обучаются.</w:t>
      </w:r>
    </w:p>
    <w:p w:rsidR="00C36C00" w:rsidRPr="00C36C00" w:rsidRDefault="00C36C00" w:rsidP="00C36C00">
      <w:pPr>
        <w:shd w:val="clear" w:color="auto" w:fill="FFFFFF"/>
        <w:ind w:firstLine="509"/>
        <w:jc w:val="both"/>
        <w:rPr>
          <w:sz w:val="28"/>
        </w:rPr>
      </w:pPr>
      <w:r w:rsidRPr="00C36C00">
        <w:rPr>
          <w:spacing w:val="13"/>
          <w:sz w:val="28"/>
          <w:szCs w:val="28"/>
        </w:rPr>
        <w:t xml:space="preserve">Таким образом, незаконное употребление пива и напитков, </w:t>
      </w:r>
      <w:r w:rsidRPr="00C36C00">
        <w:rPr>
          <w:spacing w:val="-1"/>
          <w:sz w:val="28"/>
          <w:szCs w:val="28"/>
        </w:rPr>
        <w:t xml:space="preserve">изготавливаемых на его основе, алкогольной и спиртосодержащей продукции несовершеннолетними приводит к негативным последствиям, что отражается </w:t>
      </w:r>
      <w:r w:rsidRPr="00C36C00">
        <w:rPr>
          <w:spacing w:val="1"/>
          <w:sz w:val="28"/>
          <w:szCs w:val="28"/>
        </w:rPr>
        <w:t xml:space="preserve">отрицательно не </w:t>
      </w:r>
      <w:proofErr w:type="gramStart"/>
      <w:r w:rsidRPr="00C36C00">
        <w:rPr>
          <w:spacing w:val="1"/>
          <w:sz w:val="28"/>
          <w:szCs w:val="28"/>
        </w:rPr>
        <w:t>только</w:t>
      </w:r>
      <w:proofErr w:type="gramEnd"/>
      <w:r w:rsidRPr="00C36C00">
        <w:rPr>
          <w:spacing w:val="1"/>
          <w:sz w:val="28"/>
          <w:szCs w:val="28"/>
        </w:rPr>
        <w:t xml:space="preserve"> прежде всего на их здоровье, но и на дальнейшей судьбе. </w:t>
      </w:r>
      <w:proofErr w:type="gramStart"/>
      <w:r w:rsidRPr="00C36C00">
        <w:rPr>
          <w:spacing w:val="1"/>
          <w:sz w:val="28"/>
          <w:szCs w:val="28"/>
        </w:rPr>
        <w:t xml:space="preserve">Несовершеннолетние значатся на учетах в обозначенных органах </w:t>
      </w:r>
      <w:r w:rsidRPr="00C36C00">
        <w:rPr>
          <w:spacing w:val="19"/>
          <w:sz w:val="28"/>
          <w:szCs w:val="28"/>
        </w:rPr>
        <w:t xml:space="preserve">системы профилактики безнадзорности и правонарушений </w:t>
      </w:r>
      <w:r w:rsidRPr="00C36C00">
        <w:rPr>
          <w:spacing w:val="4"/>
          <w:sz w:val="28"/>
          <w:szCs w:val="28"/>
        </w:rPr>
        <w:t xml:space="preserve">несовершеннолетних, сведения о привлечении к административной </w:t>
      </w:r>
      <w:r w:rsidRPr="00C36C00">
        <w:rPr>
          <w:spacing w:val="1"/>
          <w:sz w:val="28"/>
          <w:szCs w:val="28"/>
        </w:rPr>
        <w:t xml:space="preserve">ответственности подростка всю его жизнь содержатся в информационном </w:t>
      </w:r>
      <w:r w:rsidRPr="00C36C00">
        <w:rPr>
          <w:spacing w:val="5"/>
          <w:sz w:val="28"/>
          <w:szCs w:val="28"/>
        </w:rPr>
        <w:t xml:space="preserve">центре МВД Республики и Российской Федерации, в связи, с чем они не </w:t>
      </w:r>
      <w:r w:rsidRPr="00C36C00">
        <w:rPr>
          <w:spacing w:val="2"/>
          <w:sz w:val="28"/>
          <w:szCs w:val="28"/>
        </w:rPr>
        <w:t xml:space="preserve">смогут в последующем из-за установленного законодательством запрета </w:t>
      </w:r>
      <w:r w:rsidRPr="00C36C00">
        <w:rPr>
          <w:sz w:val="28"/>
          <w:szCs w:val="28"/>
        </w:rPr>
        <w:t xml:space="preserve">работать в правоохранительных органах, прокуратуре, таможне, налоговой </w:t>
      </w:r>
      <w:r w:rsidRPr="00C36C00">
        <w:rPr>
          <w:spacing w:val="1"/>
          <w:sz w:val="28"/>
          <w:szCs w:val="28"/>
        </w:rPr>
        <w:t>инспекции, в службе судебных приставах и во многих</w:t>
      </w:r>
      <w:proofErr w:type="gramEnd"/>
      <w:r w:rsidRPr="00C36C00">
        <w:rPr>
          <w:spacing w:val="1"/>
          <w:sz w:val="28"/>
          <w:szCs w:val="28"/>
        </w:rPr>
        <w:t xml:space="preserve"> других организациях.</w:t>
      </w:r>
    </w:p>
    <w:p w:rsidR="00C36C00" w:rsidRPr="00C36C00" w:rsidRDefault="00C36C00" w:rsidP="00C36C00">
      <w:pPr>
        <w:shd w:val="clear" w:color="auto" w:fill="FFFFFF"/>
        <w:ind w:firstLine="528"/>
        <w:jc w:val="both"/>
        <w:rPr>
          <w:sz w:val="28"/>
        </w:rPr>
      </w:pPr>
    </w:p>
    <w:p w:rsidR="00C36C00" w:rsidRPr="00C36C00" w:rsidRDefault="00C36C00" w:rsidP="00C36C00">
      <w:pPr>
        <w:shd w:val="clear" w:color="auto" w:fill="FFFFFF"/>
        <w:ind w:firstLine="528"/>
        <w:jc w:val="both"/>
        <w:rPr>
          <w:sz w:val="28"/>
        </w:rPr>
      </w:pPr>
    </w:p>
    <w:p w:rsidR="00C36C00" w:rsidRPr="00C36C00" w:rsidRDefault="00C36C00" w:rsidP="00C36C00">
      <w:pPr>
        <w:shd w:val="clear" w:color="auto" w:fill="FFFFFF"/>
        <w:ind w:firstLine="528"/>
        <w:jc w:val="both"/>
        <w:rPr>
          <w:sz w:val="28"/>
        </w:rPr>
      </w:pPr>
    </w:p>
    <w:p w:rsidR="00C36C00" w:rsidRPr="00C36C00" w:rsidRDefault="00C36C00" w:rsidP="00C36C00">
      <w:pPr>
        <w:shd w:val="clear" w:color="auto" w:fill="FFFFFF"/>
        <w:ind w:firstLine="528"/>
        <w:jc w:val="both"/>
        <w:rPr>
          <w:sz w:val="28"/>
        </w:rPr>
      </w:pPr>
    </w:p>
    <w:p w:rsidR="00C36C00" w:rsidRPr="00C36C00" w:rsidRDefault="00C36C00" w:rsidP="00C36C00">
      <w:pPr>
        <w:shd w:val="clear" w:color="auto" w:fill="FFFFFF"/>
        <w:ind w:firstLine="528"/>
        <w:jc w:val="both"/>
        <w:rPr>
          <w:sz w:val="28"/>
        </w:rPr>
      </w:pPr>
    </w:p>
    <w:sectPr w:rsidR="00C36C00" w:rsidRPr="00C36C00" w:rsidSect="00C36C0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CB9"/>
    <w:rsid w:val="00076652"/>
    <w:rsid w:val="002B7CB9"/>
    <w:rsid w:val="005075B3"/>
    <w:rsid w:val="00C3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2012-08-20T06:16:00Z</dcterms:created>
  <dcterms:modified xsi:type="dcterms:W3CDTF">2012-08-20T06:23:00Z</dcterms:modified>
</cp:coreProperties>
</file>